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B953C" w14:textId="77777777" w:rsidR="005711EF" w:rsidRPr="005711EF" w:rsidRDefault="005711EF" w:rsidP="005711EF">
      <w:pPr>
        <w:widowControl w:val="0"/>
        <w:autoSpaceDE w:val="0"/>
        <w:autoSpaceDN w:val="0"/>
        <w:adjustRightInd w:val="0"/>
        <w:rPr>
          <w:rFonts w:ascii="Helvetica" w:hAnsi="Helvetica" w:cs="Helvetica"/>
          <w:b/>
          <w:color w:val="222D35"/>
          <w:sz w:val="32"/>
          <w:szCs w:val="32"/>
        </w:rPr>
      </w:pPr>
      <w:r w:rsidRPr="005711EF">
        <w:rPr>
          <w:rFonts w:ascii="Helvetica" w:hAnsi="Helvetica" w:cs="Helvetica"/>
          <w:b/>
          <w:color w:val="222D35"/>
          <w:sz w:val="32"/>
          <w:szCs w:val="32"/>
        </w:rPr>
        <w:t>Question 3</w:t>
      </w:r>
    </w:p>
    <w:p w14:paraId="09291197"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Neurotransmitters and hormones are similar in that:</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62D6C24E" w14:textId="77777777">
        <w:tc>
          <w:tcPr>
            <w:tcW w:w="240" w:type="dxa"/>
            <w:tcMar>
              <w:top w:w="20" w:type="nil"/>
              <w:left w:w="20" w:type="nil"/>
              <w:bottom w:w="20" w:type="nil"/>
              <w:right w:w="20" w:type="nil"/>
            </w:tcMar>
          </w:tcPr>
          <w:p w14:paraId="07948BD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8C4D971"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they have similar shapes</w:t>
            </w:r>
          </w:p>
        </w:tc>
      </w:tr>
      <w:tr w:rsidR="005711EF" w14:paraId="0584B39A" w14:textId="77777777">
        <w:tc>
          <w:tcPr>
            <w:tcW w:w="240" w:type="dxa"/>
            <w:tcMar>
              <w:top w:w="20" w:type="nil"/>
              <w:left w:w="20" w:type="nil"/>
              <w:bottom w:w="20" w:type="nil"/>
              <w:right w:w="20" w:type="nil"/>
            </w:tcMar>
          </w:tcPr>
          <w:p w14:paraId="63E906A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DB0DFC0"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they are both peptides or amino acids</w:t>
            </w:r>
          </w:p>
        </w:tc>
      </w:tr>
      <w:tr w:rsidR="005711EF" w14:paraId="7077525B" w14:textId="77777777">
        <w:tc>
          <w:tcPr>
            <w:tcW w:w="240" w:type="dxa"/>
            <w:tcMar>
              <w:top w:w="20" w:type="nil"/>
              <w:left w:w="20" w:type="nil"/>
              <w:bottom w:w="20" w:type="nil"/>
              <w:right w:w="20" w:type="nil"/>
            </w:tcMar>
          </w:tcPr>
          <w:p w14:paraId="4EEACF5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120555B" w14:textId="77777777" w:rsidR="005711EF" w:rsidRPr="00276710" w:rsidRDefault="005711EF">
            <w:pPr>
              <w:widowControl w:val="0"/>
              <w:autoSpaceDE w:val="0"/>
              <w:autoSpaceDN w:val="0"/>
              <w:adjustRightInd w:val="0"/>
              <w:rPr>
                <w:rFonts w:ascii="Helvetica" w:hAnsi="Helvetica" w:cs="Helvetica"/>
                <w:color w:val="222D35"/>
                <w:sz w:val="32"/>
                <w:szCs w:val="32"/>
                <w:highlight w:val="yellow"/>
              </w:rPr>
            </w:pPr>
            <w:r w:rsidRPr="00276710">
              <w:rPr>
                <w:rFonts w:ascii="Helvetica" w:hAnsi="Helvetica" w:cs="Helvetica"/>
                <w:color w:val="222D35"/>
                <w:sz w:val="28"/>
                <w:szCs w:val="28"/>
                <w:highlight w:val="yellow"/>
              </w:rPr>
              <w:t>they are released by cells and then bind to protein receptors on other cells</w:t>
            </w:r>
          </w:p>
        </w:tc>
      </w:tr>
      <w:tr w:rsidR="005711EF" w14:paraId="7A8781DD" w14:textId="77777777">
        <w:tc>
          <w:tcPr>
            <w:tcW w:w="240" w:type="dxa"/>
            <w:tcMar>
              <w:top w:w="20" w:type="nil"/>
              <w:left w:w="20" w:type="nil"/>
              <w:bottom w:w="20" w:type="nil"/>
              <w:right w:w="20" w:type="nil"/>
            </w:tcMar>
          </w:tcPr>
          <w:p w14:paraId="2C9F662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A1E614B"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they aren't synthesized by the body but must be eaten in the diet</w:t>
            </w:r>
          </w:p>
        </w:tc>
      </w:tr>
      <w:tr w:rsidR="005711EF" w14:paraId="06582F93" w14:textId="77777777">
        <w:tc>
          <w:tcPr>
            <w:tcW w:w="240" w:type="dxa"/>
            <w:tcMar>
              <w:top w:w="20" w:type="nil"/>
              <w:left w:w="20" w:type="nil"/>
              <w:bottom w:w="20" w:type="nil"/>
              <w:right w:w="20" w:type="nil"/>
            </w:tcMar>
          </w:tcPr>
          <w:p w14:paraId="3B8DF2CC"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FA84B28"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they cause an anti-</w:t>
            </w:r>
            <w:proofErr w:type="spellStart"/>
            <w:r>
              <w:rPr>
                <w:rFonts w:ascii="Helvetica" w:hAnsi="Helvetica" w:cs="Helvetica"/>
                <w:color w:val="222D35"/>
                <w:sz w:val="28"/>
                <w:szCs w:val="28"/>
              </w:rPr>
              <w:t>inflamation</w:t>
            </w:r>
            <w:proofErr w:type="spellEnd"/>
            <w:r>
              <w:rPr>
                <w:rFonts w:ascii="Helvetica" w:hAnsi="Helvetica" w:cs="Helvetica"/>
                <w:color w:val="222D35"/>
                <w:sz w:val="28"/>
                <w:szCs w:val="28"/>
              </w:rPr>
              <w:t xml:space="preserve"> effect</w:t>
            </w:r>
          </w:p>
        </w:tc>
      </w:tr>
    </w:tbl>
    <w:p w14:paraId="0025DF6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7F8A426"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8BE19F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FF666D5"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4AD3ADE7"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4</w:t>
      </w:r>
    </w:p>
    <w:p w14:paraId="35C35D6C"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22E3BE4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of the following substances is not an NSAID?</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23B57871" w14:textId="77777777">
        <w:tc>
          <w:tcPr>
            <w:tcW w:w="240" w:type="dxa"/>
            <w:tcMar>
              <w:top w:w="20" w:type="nil"/>
              <w:left w:w="20" w:type="nil"/>
              <w:bottom w:w="20" w:type="nil"/>
              <w:right w:w="20" w:type="nil"/>
            </w:tcMar>
          </w:tcPr>
          <w:p w14:paraId="160816B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F5C51A8"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aspirin</w:t>
            </w:r>
          </w:p>
        </w:tc>
      </w:tr>
      <w:tr w:rsidR="005711EF" w14:paraId="093AD354" w14:textId="77777777">
        <w:tc>
          <w:tcPr>
            <w:tcW w:w="240" w:type="dxa"/>
            <w:tcMar>
              <w:top w:w="20" w:type="nil"/>
              <w:left w:w="20" w:type="nil"/>
              <w:bottom w:w="20" w:type="nil"/>
              <w:right w:w="20" w:type="nil"/>
            </w:tcMar>
          </w:tcPr>
          <w:p w14:paraId="03DA5BCC"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B00654B"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ibuprofen (Advil)</w:t>
            </w:r>
          </w:p>
        </w:tc>
      </w:tr>
      <w:tr w:rsidR="005711EF" w14:paraId="3FC3BC56" w14:textId="77777777">
        <w:tc>
          <w:tcPr>
            <w:tcW w:w="240" w:type="dxa"/>
            <w:tcMar>
              <w:top w:w="20" w:type="nil"/>
              <w:left w:w="20" w:type="nil"/>
              <w:bottom w:w="20" w:type="nil"/>
              <w:right w:w="20" w:type="nil"/>
            </w:tcMar>
          </w:tcPr>
          <w:p w14:paraId="30C9F25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E62CF9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naproxen (</w:t>
            </w:r>
            <w:proofErr w:type="spellStart"/>
            <w:r>
              <w:rPr>
                <w:rFonts w:ascii="Helvetica" w:hAnsi="Helvetica" w:cs="Helvetica"/>
                <w:color w:val="222D35"/>
                <w:sz w:val="28"/>
                <w:szCs w:val="28"/>
              </w:rPr>
              <w:t>Alleve</w:t>
            </w:r>
            <w:proofErr w:type="spellEnd"/>
            <w:r>
              <w:rPr>
                <w:rFonts w:ascii="Helvetica" w:hAnsi="Helvetica" w:cs="Helvetica"/>
                <w:color w:val="222D35"/>
                <w:sz w:val="28"/>
                <w:szCs w:val="28"/>
              </w:rPr>
              <w:t>)</w:t>
            </w:r>
          </w:p>
        </w:tc>
      </w:tr>
      <w:tr w:rsidR="005711EF" w14:paraId="371F4C78" w14:textId="77777777">
        <w:tc>
          <w:tcPr>
            <w:tcW w:w="240" w:type="dxa"/>
            <w:tcMar>
              <w:top w:w="20" w:type="nil"/>
              <w:left w:w="20" w:type="nil"/>
              <w:bottom w:w="20" w:type="nil"/>
              <w:right w:w="20" w:type="nil"/>
            </w:tcMar>
          </w:tcPr>
          <w:p w14:paraId="531D043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B3764B6"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ascorbic acid (Vitamin C)</w:t>
            </w:r>
          </w:p>
        </w:tc>
      </w:tr>
      <w:tr w:rsidR="005711EF" w14:paraId="4137CC87" w14:textId="77777777">
        <w:tc>
          <w:tcPr>
            <w:tcW w:w="240" w:type="dxa"/>
            <w:tcMar>
              <w:top w:w="20" w:type="nil"/>
              <w:left w:w="20" w:type="nil"/>
              <w:bottom w:w="20" w:type="nil"/>
              <w:right w:w="20" w:type="nil"/>
            </w:tcMar>
          </w:tcPr>
          <w:p w14:paraId="46C573D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FF97CDC" w14:textId="77777777" w:rsidR="005711EF" w:rsidRDefault="005711EF">
            <w:pPr>
              <w:widowControl w:val="0"/>
              <w:autoSpaceDE w:val="0"/>
              <w:autoSpaceDN w:val="0"/>
              <w:adjustRightInd w:val="0"/>
              <w:rPr>
                <w:rFonts w:ascii="Helvetica" w:hAnsi="Helvetica" w:cs="Helvetica"/>
                <w:color w:val="222D35"/>
                <w:sz w:val="32"/>
                <w:szCs w:val="32"/>
              </w:rPr>
            </w:pPr>
            <w:proofErr w:type="spellStart"/>
            <w:r>
              <w:rPr>
                <w:rFonts w:ascii="Helvetica" w:hAnsi="Helvetica" w:cs="Helvetica"/>
                <w:color w:val="222D35"/>
                <w:sz w:val="28"/>
                <w:szCs w:val="28"/>
              </w:rPr>
              <w:t>Vioxx</w:t>
            </w:r>
            <w:proofErr w:type="spellEnd"/>
          </w:p>
        </w:tc>
      </w:tr>
    </w:tbl>
    <w:p w14:paraId="14AE3142"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79A47F20"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6ADD9C6"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4688512E"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769F19CA"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5</w:t>
      </w:r>
    </w:p>
    <w:p w14:paraId="50AD508B"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23F7CF92"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synthetic polymer is most like a protein in its chemical composition, i.e. the type of bonding between the monomers?</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62931FD" w14:textId="77777777">
        <w:tc>
          <w:tcPr>
            <w:tcW w:w="240" w:type="dxa"/>
            <w:tcMar>
              <w:top w:w="20" w:type="nil"/>
              <w:left w:w="20" w:type="nil"/>
              <w:bottom w:w="20" w:type="nil"/>
              <w:right w:w="20" w:type="nil"/>
            </w:tcMar>
          </w:tcPr>
          <w:p w14:paraId="74E2DD2B"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E4B9F40"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polyester</w:t>
            </w:r>
          </w:p>
        </w:tc>
      </w:tr>
      <w:tr w:rsidR="005711EF" w14:paraId="7C4F321C" w14:textId="77777777">
        <w:tc>
          <w:tcPr>
            <w:tcW w:w="240" w:type="dxa"/>
            <w:tcMar>
              <w:top w:w="20" w:type="nil"/>
              <w:left w:w="20" w:type="nil"/>
              <w:bottom w:w="20" w:type="nil"/>
              <w:right w:w="20" w:type="nil"/>
            </w:tcMar>
          </w:tcPr>
          <w:p w14:paraId="256FABA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818D92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polyethylene</w:t>
            </w:r>
          </w:p>
        </w:tc>
      </w:tr>
      <w:tr w:rsidR="005711EF" w14:paraId="2B1E58C7" w14:textId="77777777">
        <w:tc>
          <w:tcPr>
            <w:tcW w:w="240" w:type="dxa"/>
            <w:tcMar>
              <w:top w:w="20" w:type="nil"/>
              <w:left w:w="20" w:type="nil"/>
              <w:bottom w:w="20" w:type="nil"/>
              <w:right w:w="20" w:type="nil"/>
            </w:tcMar>
          </w:tcPr>
          <w:p w14:paraId="05425BE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DCD616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cotton</w:t>
            </w:r>
          </w:p>
        </w:tc>
      </w:tr>
      <w:tr w:rsidR="005711EF" w14:paraId="751D3FCF" w14:textId="77777777">
        <w:tc>
          <w:tcPr>
            <w:tcW w:w="240" w:type="dxa"/>
            <w:tcMar>
              <w:top w:w="20" w:type="nil"/>
              <w:left w:w="20" w:type="nil"/>
              <w:bottom w:w="20" w:type="nil"/>
              <w:right w:w="20" w:type="nil"/>
            </w:tcMar>
          </w:tcPr>
          <w:p w14:paraId="4640922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6339D10"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nylon</w:t>
            </w:r>
          </w:p>
        </w:tc>
      </w:tr>
      <w:tr w:rsidR="005711EF" w14:paraId="30FA2703" w14:textId="77777777">
        <w:tc>
          <w:tcPr>
            <w:tcW w:w="240" w:type="dxa"/>
            <w:tcMar>
              <w:top w:w="20" w:type="nil"/>
              <w:left w:w="20" w:type="nil"/>
              <w:bottom w:w="20" w:type="nil"/>
              <w:right w:w="20" w:type="nil"/>
            </w:tcMar>
          </w:tcPr>
          <w:p w14:paraId="7E25CF9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B9A13E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polyvinylchloride</w:t>
            </w:r>
          </w:p>
        </w:tc>
      </w:tr>
    </w:tbl>
    <w:p w14:paraId="07B76A5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2786E8B"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1358E8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7EA9CE8B"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5365B437"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6</w:t>
      </w:r>
    </w:p>
    <w:p w14:paraId="7FBF81CF"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0E3EE9D" w14:textId="77777777" w:rsidR="005711EF" w:rsidRDefault="005711EF" w:rsidP="005711EF">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32"/>
          <w:szCs w:val="32"/>
        </w:rPr>
        <w:t>An average ________ pounds</w:t>
      </w:r>
      <w:proofErr w:type="gramEnd"/>
      <w:r>
        <w:rPr>
          <w:rFonts w:ascii="Helvetica" w:hAnsi="Helvetica" w:cs="Helvetica"/>
          <w:color w:val="222D35"/>
          <w:sz w:val="32"/>
          <w:szCs w:val="32"/>
        </w:rPr>
        <w:t xml:space="preserve"> of solid waste are generated by each person in the United States. ________ of this is plastics.</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88CE463" w14:textId="77777777">
        <w:tc>
          <w:tcPr>
            <w:tcW w:w="240" w:type="dxa"/>
            <w:tcMar>
              <w:top w:w="20" w:type="nil"/>
              <w:left w:w="20" w:type="nil"/>
              <w:bottom w:w="20" w:type="nil"/>
              <w:right w:w="20" w:type="nil"/>
            </w:tcMar>
          </w:tcPr>
          <w:p w14:paraId="7345E62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B9B86BD"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2.0, 50%</w:t>
            </w:r>
          </w:p>
        </w:tc>
      </w:tr>
      <w:tr w:rsidR="005711EF" w14:paraId="06809A9C" w14:textId="77777777">
        <w:tc>
          <w:tcPr>
            <w:tcW w:w="240" w:type="dxa"/>
            <w:tcMar>
              <w:top w:w="20" w:type="nil"/>
              <w:left w:w="20" w:type="nil"/>
              <w:bottom w:w="20" w:type="nil"/>
              <w:right w:w="20" w:type="nil"/>
            </w:tcMar>
          </w:tcPr>
          <w:p w14:paraId="5022A11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B8B3517" w14:textId="77777777" w:rsidR="005711EF" w:rsidRPr="00276710" w:rsidRDefault="005711EF">
            <w:pPr>
              <w:widowControl w:val="0"/>
              <w:autoSpaceDE w:val="0"/>
              <w:autoSpaceDN w:val="0"/>
              <w:adjustRightInd w:val="0"/>
              <w:rPr>
                <w:rFonts w:ascii="Helvetica" w:hAnsi="Helvetica" w:cs="Helvetica"/>
                <w:color w:val="222D35"/>
                <w:sz w:val="32"/>
                <w:szCs w:val="32"/>
                <w:highlight w:val="yellow"/>
              </w:rPr>
            </w:pPr>
            <w:r w:rsidRPr="00276710">
              <w:rPr>
                <w:rFonts w:ascii="Helvetica" w:hAnsi="Helvetica" w:cs="Helvetica"/>
                <w:color w:val="222D35"/>
                <w:sz w:val="28"/>
                <w:szCs w:val="28"/>
                <w:highlight w:val="yellow"/>
              </w:rPr>
              <w:t>4.5, 12%</w:t>
            </w:r>
          </w:p>
        </w:tc>
      </w:tr>
      <w:tr w:rsidR="005711EF" w14:paraId="6B9121DF" w14:textId="77777777">
        <w:tc>
          <w:tcPr>
            <w:tcW w:w="240" w:type="dxa"/>
            <w:tcMar>
              <w:top w:w="20" w:type="nil"/>
              <w:left w:w="20" w:type="nil"/>
              <w:bottom w:w="20" w:type="nil"/>
              <w:right w:w="20" w:type="nil"/>
            </w:tcMar>
          </w:tcPr>
          <w:p w14:paraId="0EB811B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68B5D8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0.5, 80%</w:t>
            </w:r>
          </w:p>
        </w:tc>
      </w:tr>
      <w:tr w:rsidR="005711EF" w14:paraId="039B8D86" w14:textId="77777777">
        <w:tc>
          <w:tcPr>
            <w:tcW w:w="240" w:type="dxa"/>
            <w:tcMar>
              <w:top w:w="20" w:type="nil"/>
              <w:left w:w="20" w:type="nil"/>
              <w:bottom w:w="20" w:type="nil"/>
              <w:right w:w="20" w:type="nil"/>
            </w:tcMar>
          </w:tcPr>
          <w:p w14:paraId="39CD499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38C2CB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10.0, 10%</w:t>
            </w:r>
          </w:p>
        </w:tc>
      </w:tr>
      <w:tr w:rsidR="005711EF" w14:paraId="67509DED" w14:textId="77777777">
        <w:tc>
          <w:tcPr>
            <w:tcW w:w="240" w:type="dxa"/>
            <w:tcMar>
              <w:top w:w="20" w:type="nil"/>
              <w:left w:w="20" w:type="nil"/>
              <w:bottom w:w="20" w:type="nil"/>
              <w:right w:w="20" w:type="nil"/>
            </w:tcMar>
          </w:tcPr>
          <w:p w14:paraId="0190ED8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FF50F1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50.0, 1%</w:t>
            </w:r>
          </w:p>
        </w:tc>
      </w:tr>
    </w:tbl>
    <w:p w14:paraId="1AC777C3"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714A29C9"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531FBD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2996DEF1"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1BF37EBF"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7</w:t>
      </w:r>
    </w:p>
    <w:p w14:paraId="67522BE4"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66AC71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most abundant single component of municipal solid waste is</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581135D9" w14:textId="77777777">
        <w:tc>
          <w:tcPr>
            <w:tcW w:w="240" w:type="dxa"/>
            <w:tcMar>
              <w:top w:w="20" w:type="nil"/>
              <w:left w:w="20" w:type="nil"/>
              <w:bottom w:w="20" w:type="nil"/>
              <w:right w:w="20" w:type="nil"/>
            </w:tcMar>
          </w:tcPr>
          <w:p w14:paraId="59654B9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E12F36C"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plastic</w:t>
            </w:r>
          </w:p>
        </w:tc>
      </w:tr>
      <w:tr w:rsidR="005711EF" w14:paraId="7665FD00" w14:textId="77777777">
        <w:tc>
          <w:tcPr>
            <w:tcW w:w="240" w:type="dxa"/>
            <w:tcMar>
              <w:top w:w="20" w:type="nil"/>
              <w:left w:w="20" w:type="nil"/>
              <w:bottom w:w="20" w:type="nil"/>
              <w:right w:w="20" w:type="nil"/>
            </w:tcMar>
          </w:tcPr>
          <w:p w14:paraId="274BA7D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C72AD10"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metal</w:t>
            </w:r>
          </w:p>
        </w:tc>
      </w:tr>
      <w:tr w:rsidR="005711EF" w14:paraId="4E1673E9" w14:textId="77777777">
        <w:tc>
          <w:tcPr>
            <w:tcW w:w="240" w:type="dxa"/>
            <w:tcMar>
              <w:top w:w="20" w:type="nil"/>
              <w:left w:w="20" w:type="nil"/>
              <w:bottom w:w="20" w:type="nil"/>
              <w:right w:w="20" w:type="nil"/>
            </w:tcMar>
          </w:tcPr>
          <w:p w14:paraId="41A7E01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04B916A"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yard waste</w:t>
            </w:r>
          </w:p>
        </w:tc>
      </w:tr>
      <w:tr w:rsidR="005711EF" w14:paraId="304DFEEE" w14:textId="77777777">
        <w:tc>
          <w:tcPr>
            <w:tcW w:w="240" w:type="dxa"/>
            <w:tcMar>
              <w:top w:w="20" w:type="nil"/>
              <w:left w:w="20" w:type="nil"/>
              <w:bottom w:w="20" w:type="nil"/>
              <w:right w:w="20" w:type="nil"/>
            </w:tcMar>
          </w:tcPr>
          <w:p w14:paraId="4E699AC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4634B56"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paper</w:t>
            </w:r>
          </w:p>
        </w:tc>
      </w:tr>
      <w:tr w:rsidR="005711EF" w14:paraId="734677B6" w14:textId="77777777">
        <w:tc>
          <w:tcPr>
            <w:tcW w:w="240" w:type="dxa"/>
            <w:tcMar>
              <w:top w:w="20" w:type="nil"/>
              <w:left w:w="20" w:type="nil"/>
              <w:bottom w:w="20" w:type="nil"/>
              <w:right w:w="20" w:type="nil"/>
            </w:tcMar>
          </w:tcPr>
          <w:p w14:paraId="3B39BE6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149B23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rubber tires</w:t>
            </w:r>
          </w:p>
        </w:tc>
      </w:tr>
    </w:tbl>
    <w:p w14:paraId="716B86D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521AEF7"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8421C1D"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5B3D4AF7"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5971DC0A"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00136492"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0305EEF6"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15AD1682"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8</w:t>
      </w:r>
    </w:p>
    <w:p w14:paraId="2C4530C5"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56CB80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of the polymers listed below is not a condensation polymer?</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65122D0" w14:textId="77777777">
        <w:tc>
          <w:tcPr>
            <w:tcW w:w="240" w:type="dxa"/>
            <w:tcMar>
              <w:top w:w="20" w:type="nil"/>
              <w:left w:w="20" w:type="nil"/>
              <w:bottom w:w="20" w:type="nil"/>
              <w:right w:w="20" w:type="nil"/>
            </w:tcMar>
          </w:tcPr>
          <w:p w14:paraId="66DD7AC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9BB023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polyester</w:t>
            </w:r>
          </w:p>
        </w:tc>
      </w:tr>
      <w:tr w:rsidR="005711EF" w14:paraId="7F04EFC2" w14:textId="77777777">
        <w:tc>
          <w:tcPr>
            <w:tcW w:w="240" w:type="dxa"/>
            <w:tcMar>
              <w:top w:w="20" w:type="nil"/>
              <w:left w:w="20" w:type="nil"/>
              <w:bottom w:w="20" w:type="nil"/>
              <w:right w:w="20" w:type="nil"/>
            </w:tcMar>
          </w:tcPr>
          <w:p w14:paraId="21B18B2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33478A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cotton</w:t>
            </w:r>
          </w:p>
        </w:tc>
      </w:tr>
      <w:tr w:rsidR="005711EF" w14:paraId="7F8F4408" w14:textId="77777777">
        <w:tc>
          <w:tcPr>
            <w:tcW w:w="240" w:type="dxa"/>
            <w:tcMar>
              <w:top w:w="20" w:type="nil"/>
              <w:left w:w="20" w:type="nil"/>
              <w:bottom w:w="20" w:type="nil"/>
              <w:right w:w="20" w:type="nil"/>
            </w:tcMar>
          </w:tcPr>
          <w:p w14:paraId="7B6EF0E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A1D428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silk</w:t>
            </w:r>
          </w:p>
        </w:tc>
      </w:tr>
      <w:tr w:rsidR="005711EF" w14:paraId="53CEBAA1" w14:textId="77777777">
        <w:tc>
          <w:tcPr>
            <w:tcW w:w="240" w:type="dxa"/>
            <w:tcMar>
              <w:top w:w="20" w:type="nil"/>
              <w:left w:w="20" w:type="nil"/>
              <w:bottom w:w="20" w:type="nil"/>
              <w:right w:w="20" w:type="nil"/>
            </w:tcMar>
          </w:tcPr>
          <w:p w14:paraId="3631F02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4D7BF32"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polypropylene</w:t>
            </w:r>
          </w:p>
        </w:tc>
      </w:tr>
      <w:tr w:rsidR="005711EF" w14:paraId="18A5199C" w14:textId="77777777">
        <w:tc>
          <w:tcPr>
            <w:tcW w:w="240" w:type="dxa"/>
            <w:tcMar>
              <w:top w:w="20" w:type="nil"/>
              <w:left w:w="20" w:type="nil"/>
              <w:bottom w:w="20" w:type="nil"/>
              <w:right w:w="20" w:type="nil"/>
            </w:tcMar>
          </w:tcPr>
          <w:p w14:paraId="3CDA87A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6940C3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wool</w:t>
            </w:r>
          </w:p>
        </w:tc>
      </w:tr>
    </w:tbl>
    <w:p w14:paraId="10D42CAC"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6C28266"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F115A92"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37CC72E0"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395FBB11"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9</w:t>
      </w:r>
    </w:p>
    <w:p w14:paraId="28983DCA"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3873437"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way NSAIDs work is by</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0AA46673" w14:textId="77777777">
        <w:tc>
          <w:tcPr>
            <w:tcW w:w="240" w:type="dxa"/>
            <w:tcMar>
              <w:top w:w="20" w:type="nil"/>
              <w:left w:w="20" w:type="nil"/>
              <w:bottom w:w="20" w:type="nil"/>
              <w:right w:w="20" w:type="nil"/>
            </w:tcMar>
          </w:tcPr>
          <w:p w14:paraId="24EB06E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774E5E5" w14:textId="77777777" w:rsidR="005711EF" w:rsidRDefault="005711EF">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having</w:t>
            </w:r>
            <w:proofErr w:type="gramEnd"/>
            <w:r>
              <w:rPr>
                <w:rFonts w:ascii="Helvetica" w:hAnsi="Helvetica" w:cs="Helvetica"/>
                <w:color w:val="222D35"/>
                <w:sz w:val="28"/>
                <w:szCs w:val="28"/>
              </w:rPr>
              <w:t xml:space="preserve"> the same solubility as the prostaglandin that occurs naturally.</w:t>
            </w:r>
          </w:p>
        </w:tc>
      </w:tr>
      <w:tr w:rsidR="005711EF" w14:paraId="7850D3F0" w14:textId="77777777">
        <w:tc>
          <w:tcPr>
            <w:tcW w:w="240" w:type="dxa"/>
            <w:tcMar>
              <w:top w:w="20" w:type="nil"/>
              <w:left w:w="20" w:type="nil"/>
              <w:bottom w:w="20" w:type="nil"/>
              <w:right w:w="20" w:type="nil"/>
            </w:tcMar>
          </w:tcPr>
          <w:p w14:paraId="5FFAFE9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B0635F5"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binding to and inhibiting the action of the protein (enzyme) that makes prostaglandins</w:t>
            </w:r>
          </w:p>
        </w:tc>
      </w:tr>
      <w:tr w:rsidR="005711EF" w14:paraId="45189A3D" w14:textId="77777777">
        <w:tc>
          <w:tcPr>
            <w:tcW w:w="240" w:type="dxa"/>
            <w:tcMar>
              <w:top w:w="20" w:type="nil"/>
              <w:left w:w="20" w:type="nil"/>
              <w:bottom w:w="20" w:type="nil"/>
              <w:right w:w="20" w:type="nil"/>
            </w:tcMar>
          </w:tcPr>
          <w:p w14:paraId="4FDF998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0115C8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causing the protein (enzyme) that produces prostaglandins to be degraded</w:t>
            </w:r>
          </w:p>
        </w:tc>
      </w:tr>
      <w:tr w:rsidR="005711EF" w14:paraId="3EF5B967" w14:textId="77777777">
        <w:tc>
          <w:tcPr>
            <w:tcW w:w="240" w:type="dxa"/>
            <w:tcMar>
              <w:top w:w="20" w:type="nil"/>
              <w:left w:w="20" w:type="nil"/>
              <w:bottom w:w="20" w:type="nil"/>
              <w:right w:w="20" w:type="nil"/>
            </w:tcMar>
          </w:tcPr>
          <w:p w14:paraId="5BE1EA2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4E0CBC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not allowing the section of DNA (the gene) that codes for the protein (enzyme) that makes prostaglandins to be synthesized (transcribed)</w:t>
            </w:r>
          </w:p>
        </w:tc>
      </w:tr>
      <w:tr w:rsidR="005711EF" w14:paraId="6A9EC260" w14:textId="77777777">
        <w:tc>
          <w:tcPr>
            <w:tcW w:w="240" w:type="dxa"/>
            <w:tcMar>
              <w:top w:w="20" w:type="nil"/>
              <w:left w:w="20" w:type="nil"/>
              <w:bottom w:w="20" w:type="nil"/>
              <w:right w:w="20" w:type="nil"/>
            </w:tcMar>
          </w:tcPr>
          <w:p w14:paraId="73D67BC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6579FEC"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by converting prostaglandins back into the starting substance, </w:t>
            </w:r>
            <w:proofErr w:type="spellStart"/>
            <w:r>
              <w:rPr>
                <w:rFonts w:ascii="Helvetica" w:hAnsi="Helvetica" w:cs="Helvetica"/>
                <w:color w:val="222D35"/>
                <w:sz w:val="28"/>
                <w:szCs w:val="28"/>
              </w:rPr>
              <w:t>arachindonic</w:t>
            </w:r>
            <w:proofErr w:type="spellEnd"/>
            <w:r>
              <w:rPr>
                <w:rFonts w:ascii="Helvetica" w:hAnsi="Helvetica" w:cs="Helvetica"/>
                <w:color w:val="222D35"/>
                <w:sz w:val="28"/>
                <w:szCs w:val="28"/>
              </w:rPr>
              <w:t xml:space="preserve"> acid</w:t>
            </w:r>
          </w:p>
        </w:tc>
      </w:tr>
    </w:tbl>
    <w:p w14:paraId="6793CC11"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C08974C"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0A10065"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B990EF7"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59DFDF43"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10</w:t>
      </w:r>
    </w:p>
    <w:p w14:paraId="7C84FCC1"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4E17C2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Of the following polymers which is the least like wood or paper in its chemical composition?</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6017AB4E" w14:textId="77777777">
        <w:tc>
          <w:tcPr>
            <w:tcW w:w="240" w:type="dxa"/>
            <w:tcMar>
              <w:top w:w="20" w:type="nil"/>
              <w:left w:w="20" w:type="nil"/>
              <w:bottom w:w="20" w:type="nil"/>
              <w:right w:w="20" w:type="nil"/>
            </w:tcMar>
          </w:tcPr>
          <w:p w14:paraId="296426A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22BA9A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cotton</w:t>
            </w:r>
          </w:p>
        </w:tc>
      </w:tr>
      <w:tr w:rsidR="005711EF" w14:paraId="0F0FDE25" w14:textId="77777777">
        <w:tc>
          <w:tcPr>
            <w:tcW w:w="240" w:type="dxa"/>
            <w:tcMar>
              <w:top w:w="20" w:type="nil"/>
              <w:left w:w="20" w:type="nil"/>
              <w:bottom w:w="20" w:type="nil"/>
              <w:right w:w="20" w:type="nil"/>
            </w:tcMar>
          </w:tcPr>
          <w:p w14:paraId="0713A80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822EDF7"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linen (flax)</w:t>
            </w:r>
          </w:p>
        </w:tc>
      </w:tr>
      <w:tr w:rsidR="005711EF" w14:paraId="7946FA6C" w14:textId="77777777">
        <w:tc>
          <w:tcPr>
            <w:tcW w:w="240" w:type="dxa"/>
            <w:tcMar>
              <w:top w:w="20" w:type="nil"/>
              <w:left w:w="20" w:type="nil"/>
              <w:bottom w:w="20" w:type="nil"/>
              <w:right w:w="20" w:type="nil"/>
            </w:tcMar>
          </w:tcPr>
          <w:p w14:paraId="6EC9FAD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5AA1726"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silk</w:t>
            </w:r>
          </w:p>
        </w:tc>
      </w:tr>
      <w:tr w:rsidR="005711EF" w14:paraId="55781A18" w14:textId="77777777">
        <w:tc>
          <w:tcPr>
            <w:tcW w:w="240" w:type="dxa"/>
            <w:tcMar>
              <w:top w:w="20" w:type="nil"/>
              <w:left w:w="20" w:type="nil"/>
              <w:bottom w:w="20" w:type="nil"/>
              <w:right w:w="20" w:type="nil"/>
            </w:tcMar>
          </w:tcPr>
          <w:p w14:paraId="3301F77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D7FA8B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hemp</w:t>
            </w:r>
          </w:p>
        </w:tc>
      </w:tr>
      <w:tr w:rsidR="005711EF" w14:paraId="461349CE" w14:textId="77777777">
        <w:tc>
          <w:tcPr>
            <w:tcW w:w="240" w:type="dxa"/>
            <w:tcMar>
              <w:top w:w="20" w:type="nil"/>
              <w:left w:w="20" w:type="nil"/>
              <w:bottom w:w="20" w:type="nil"/>
              <w:right w:w="20" w:type="nil"/>
            </w:tcMar>
          </w:tcPr>
          <w:p w14:paraId="7B8DEBB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E9A073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jute (burlap)</w:t>
            </w:r>
          </w:p>
        </w:tc>
      </w:tr>
    </w:tbl>
    <w:p w14:paraId="6D033D99"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05F07A6"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8B548E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6DBA27A5"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198FD676"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11</w:t>
      </w:r>
    </w:p>
    <w:p w14:paraId="3E232789"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65B0953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Calorie, used to express food heat values is the same as a kilocalorie of heat energy. If you eat a chocolate bar with 600 Calories of food energy, what would that energy be in terms of kilojoules (kJ)? 1 kcal = 4.184 kJ</w:t>
      </w:r>
    </w:p>
    <w:p w14:paraId="42599F7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0347B0CA" w14:textId="69DFD3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t>
      </w:r>
      <w:proofErr w:type="gramStart"/>
      <w:r>
        <w:rPr>
          <w:rFonts w:ascii="Helvetica" w:hAnsi="Helvetica" w:cs="Helvetica"/>
          <w:color w:val="222D35"/>
          <w:sz w:val="32"/>
          <w:szCs w:val="32"/>
        </w:rPr>
        <w:t>x1</w:t>
      </w:r>
      <w:proofErr w:type="gramEnd"/>
      <w:r>
        <w:rPr>
          <w:rFonts w:ascii="Helvetica" w:hAnsi="Helvetica" w:cs="Helvetica"/>
          <w:color w:val="222D35"/>
          <w:sz w:val="32"/>
          <w:szCs w:val="32"/>
        </w:rPr>
        <w:t>] kJ</w:t>
      </w:r>
      <w:r w:rsidR="00276710">
        <w:rPr>
          <w:rFonts w:ascii="Helvetica" w:hAnsi="Helvetica" w:cs="Helvetica"/>
          <w:color w:val="222D35"/>
          <w:sz w:val="32"/>
          <w:szCs w:val="32"/>
        </w:rPr>
        <w:t xml:space="preserve"> </w:t>
      </w:r>
      <w:r w:rsidR="00276710" w:rsidRPr="00276710">
        <w:rPr>
          <w:rFonts w:ascii="Helvetica" w:hAnsi="Helvetica" w:cs="Helvetica"/>
          <w:color w:val="222D35"/>
          <w:sz w:val="32"/>
          <w:szCs w:val="32"/>
          <w:highlight w:val="yellow"/>
        </w:rPr>
        <w:t>2</w:t>
      </w:r>
      <w:r w:rsidR="00276710">
        <w:rPr>
          <w:rFonts w:ascii="Helvetica" w:hAnsi="Helvetica" w:cs="Helvetica"/>
          <w:color w:val="222D35"/>
          <w:sz w:val="32"/>
          <w:szCs w:val="32"/>
          <w:highlight w:val="yellow"/>
        </w:rPr>
        <w:t>,</w:t>
      </w:r>
      <w:r w:rsidR="00276710" w:rsidRPr="00276710">
        <w:rPr>
          <w:rFonts w:ascii="Helvetica" w:hAnsi="Helvetica" w:cs="Helvetica"/>
          <w:color w:val="222D35"/>
          <w:sz w:val="32"/>
          <w:szCs w:val="32"/>
          <w:highlight w:val="yellow"/>
        </w:rPr>
        <w:t>510.4kJ</w:t>
      </w:r>
    </w:p>
    <w:p w14:paraId="7055E1F6"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9CA9D7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D08D6B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7232D6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5B91EEAF"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087E8BBD"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12</w:t>
      </w:r>
    </w:p>
    <w:p w14:paraId="79C3952B"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3 </w:t>
      </w:r>
      <w:proofErr w:type="spellStart"/>
      <w:r>
        <w:rPr>
          <w:rFonts w:ascii="Helvetica" w:hAnsi="Helvetica" w:cs="Helvetica"/>
          <w:b/>
          <w:bCs/>
          <w:color w:val="474747"/>
          <w:sz w:val="34"/>
          <w:szCs w:val="34"/>
        </w:rPr>
        <w:t>pts</w:t>
      </w:r>
      <w:proofErr w:type="spellEnd"/>
    </w:p>
    <w:p w14:paraId="5F3E85B6"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Calorie, used to express food heat values is the same as a kilocalorie of heat energy. If you eat a small chocolate bar with 400 Calories of food energy, what would that energy be in terms of kilojoules (kJ)? 1 kcal = 4.184 kJ</w:t>
      </w:r>
    </w:p>
    <w:p w14:paraId="7C9C70F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8A638AE"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t>
      </w:r>
      <w:proofErr w:type="gramStart"/>
      <w:r>
        <w:rPr>
          <w:rFonts w:ascii="Helvetica" w:hAnsi="Helvetica" w:cs="Helvetica"/>
          <w:color w:val="222D35"/>
          <w:sz w:val="32"/>
          <w:szCs w:val="32"/>
        </w:rPr>
        <w:t>x1</w:t>
      </w:r>
      <w:proofErr w:type="gramEnd"/>
      <w:r>
        <w:rPr>
          <w:rFonts w:ascii="Helvetica" w:hAnsi="Helvetica" w:cs="Helvetica"/>
          <w:color w:val="222D35"/>
          <w:sz w:val="32"/>
          <w:szCs w:val="32"/>
        </w:rPr>
        <w:t>] kJ</w:t>
      </w:r>
    </w:p>
    <w:p w14:paraId="3BD91E63" w14:textId="4AC059E4" w:rsidR="005711EF" w:rsidRDefault="00276710" w:rsidP="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32"/>
          <w:szCs w:val="32"/>
          <w:highlight w:val="yellow"/>
        </w:rPr>
        <w:t>1673.6kJ</w:t>
      </w:r>
    </w:p>
    <w:p w14:paraId="136F9821"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B2BED80"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F43143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6B6BCEE8"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21ED9252"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13</w:t>
      </w:r>
    </w:p>
    <w:p w14:paraId="321306F7"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EFF0DE5"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The goal of having a drug molecule that binds differentially with the COX1 enzyme vs. the COX2 enzyme is based on </w:t>
      </w:r>
      <w:r>
        <w:rPr>
          <w:rFonts w:ascii="Helvetica" w:hAnsi="Helvetica" w:cs="Helvetica"/>
          <w:color w:val="222D35"/>
          <w:sz w:val="32"/>
          <w:szCs w:val="32"/>
        </w:rPr>
        <w:lastRenderedPageBreak/>
        <w:t>the same principle illustrated by</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9C63BBC" w14:textId="77777777">
        <w:tc>
          <w:tcPr>
            <w:tcW w:w="240" w:type="dxa"/>
            <w:tcMar>
              <w:top w:w="20" w:type="nil"/>
              <w:left w:w="20" w:type="nil"/>
              <w:bottom w:w="20" w:type="nil"/>
              <w:right w:w="20" w:type="nil"/>
            </w:tcMar>
          </w:tcPr>
          <w:p w14:paraId="39C4CDB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E143F1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difference between RNA and DNA</w:t>
            </w:r>
          </w:p>
        </w:tc>
      </w:tr>
      <w:tr w:rsidR="005711EF" w14:paraId="2E84CE09" w14:textId="77777777">
        <w:tc>
          <w:tcPr>
            <w:tcW w:w="240" w:type="dxa"/>
            <w:tcMar>
              <w:top w:w="20" w:type="nil"/>
              <w:left w:w="20" w:type="nil"/>
              <w:bottom w:w="20" w:type="nil"/>
              <w:right w:w="20" w:type="nil"/>
            </w:tcMar>
          </w:tcPr>
          <w:p w14:paraId="44EE935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F96FD6C"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fact that people can digest starch but not cellulose</w:t>
            </w:r>
          </w:p>
        </w:tc>
      </w:tr>
      <w:tr w:rsidR="005711EF" w14:paraId="532B1C71" w14:textId="77777777">
        <w:tc>
          <w:tcPr>
            <w:tcW w:w="240" w:type="dxa"/>
            <w:tcMar>
              <w:top w:w="20" w:type="nil"/>
              <w:left w:w="20" w:type="nil"/>
              <w:bottom w:w="20" w:type="nil"/>
              <w:right w:w="20" w:type="nil"/>
            </w:tcMar>
          </w:tcPr>
          <w:p w14:paraId="37E0F2C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BCEAF62"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fact that there are twenty different amino acids used in proteins</w:t>
            </w:r>
          </w:p>
        </w:tc>
      </w:tr>
      <w:tr w:rsidR="005711EF" w14:paraId="616011CE" w14:textId="77777777">
        <w:tc>
          <w:tcPr>
            <w:tcW w:w="240" w:type="dxa"/>
            <w:tcMar>
              <w:top w:w="20" w:type="nil"/>
              <w:left w:w="20" w:type="nil"/>
              <w:bottom w:w="20" w:type="nil"/>
              <w:right w:w="20" w:type="nil"/>
            </w:tcMar>
          </w:tcPr>
          <w:p w14:paraId="37EEECB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3FC4E98"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 xml:space="preserve">the similarity between the shape and effect of NADA and </w:t>
            </w:r>
            <w:proofErr w:type="spellStart"/>
            <w:r w:rsidRPr="00276710">
              <w:rPr>
                <w:rFonts w:ascii="Helvetica" w:hAnsi="Helvetica" w:cs="Helvetica"/>
                <w:color w:val="222D35"/>
                <w:sz w:val="28"/>
                <w:szCs w:val="28"/>
                <w:highlight w:val="yellow"/>
              </w:rPr>
              <w:t>capsacin</w:t>
            </w:r>
            <w:proofErr w:type="spellEnd"/>
          </w:p>
        </w:tc>
      </w:tr>
      <w:tr w:rsidR="005711EF" w14:paraId="24D99F48" w14:textId="77777777">
        <w:tc>
          <w:tcPr>
            <w:tcW w:w="240" w:type="dxa"/>
            <w:tcMar>
              <w:top w:w="20" w:type="nil"/>
              <w:left w:w="20" w:type="nil"/>
              <w:bottom w:w="20" w:type="nil"/>
              <w:right w:w="20" w:type="nil"/>
            </w:tcMar>
          </w:tcPr>
          <w:p w14:paraId="3D97FDF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AF6459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hydrogen bonding ability of alcohols</w:t>
            </w:r>
          </w:p>
        </w:tc>
      </w:tr>
    </w:tbl>
    <w:p w14:paraId="4BC061A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E6FFF7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9A94FD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0F693830"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529D42AF"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14</w:t>
      </w:r>
    </w:p>
    <w:p w14:paraId="761404B8"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905FC2E"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of the following is not one of the 4R's of the waste industry?</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46070529" w14:textId="77777777">
        <w:tc>
          <w:tcPr>
            <w:tcW w:w="240" w:type="dxa"/>
            <w:tcMar>
              <w:top w:w="20" w:type="nil"/>
              <w:left w:w="20" w:type="nil"/>
              <w:bottom w:w="20" w:type="nil"/>
              <w:right w:w="20" w:type="nil"/>
            </w:tcMar>
          </w:tcPr>
          <w:p w14:paraId="75A85BE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6DBB6F7"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Reduce</w:t>
            </w:r>
          </w:p>
        </w:tc>
      </w:tr>
      <w:tr w:rsidR="005711EF" w14:paraId="00584F69" w14:textId="77777777">
        <w:tc>
          <w:tcPr>
            <w:tcW w:w="240" w:type="dxa"/>
            <w:tcMar>
              <w:top w:w="20" w:type="nil"/>
              <w:left w:w="20" w:type="nil"/>
              <w:bottom w:w="20" w:type="nil"/>
              <w:right w:w="20" w:type="nil"/>
            </w:tcMar>
          </w:tcPr>
          <w:p w14:paraId="165DD12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82DCE8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Reuse</w:t>
            </w:r>
          </w:p>
        </w:tc>
      </w:tr>
      <w:tr w:rsidR="005711EF" w14:paraId="44225BA9" w14:textId="77777777">
        <w:tc>
          <w:tcPr>
            <w:tcW w:w="240" w:type="dxa"/>
            <w:tcMar>
              <w:top w:w="20" w:type="nil"/>
              <w:left w:w="20" w:type="nil"/>
              <w:bottom w:w="20" w:type="nil"/>
              <w:right w:w="20" w:type="nil"/>
            </w:tcMar>
          </w:tcPr>
          <w:p w14:paraId="56EB1E2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4EF8733" w14:textId="77777777" w:rsidR="005711EF" w:rsidRDefault="005711EF">
            <w:pPr>
              <w:widowControl w:val="0"/>
              <w:autoSpaceDE w:val="0"/>
              <w:autoSpaceDN w:val="0"/>
              <w:adjustRightInd w:val="0"/>
              <w:rPr>
                <w:rFonts w:ascii="Helvetica" w:hAnsi="Helvetica" w:cs="Helvetica"/>
                <w:color w:val="222D35"/>
                <w:sz w:val="32"/>
                <w:szCs w:val="32"/>
              </w:rPr>
            </w:pPr>
            <w:r w:rsidRPr="00276710">
              <w:rPr>
                <w:rFonts w:ascii="Helvetica" w:hAnsi="Helvetica" w:cs="Helvetica"/>
                <w:color w:val="222D35"/>
                <w:sz w:val="28"/>
                <w:szCs w:val="28"/>
                <w:highlight w:val="yellow"/>
              </w:rPr>
              <w:t>Replace</w:t>
            </w:r>
          </w:p>
        </w:tc>
      </w:tr>
      <w:tr w:rsidR="005711EF" w14:paraId="6ACE3ED2" w14:textId="77777777">
        <w:tc>
          <w:tcPr>
            <w:tcW w:w="240" w:type="dxa"/>
            <w:tcMar>
              <w:top w:w="20" w:type="nil"/>
              <w:left w:w="20" w:type="nil"/>
              <w:bottom w:w="20" w:type="nil"/>
              <w:right w:w="20" w:type="nil"/>
            </w:tcMar>
          </w:tcPr>
          <w:p w14:paraId="75233BB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3B67C5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Recycle</w:t>
            </w:r>
          </w:p>
        </w:tc>
      </w:tr>
      <w:tr w:rsidR="005711EF" w14:paraId="64850426" w14:textId="77777777">
        <w:tc>
          <w:tcPr>
            <w:tcW w:w="240" w:type="dxa"/>
            <w:tcMar>
              <w:top w:w="20" w:type="nil"/>
              <w:left w:w="20" w:type="nil"/>
              <w:bottom w:w="20" w:type="nil"/>
              <w:right w:w="20" w:type="nil"/>
            </w:tcMar>
          </w:tcPr>
          <w:p w14:paraId="054CF73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4B5262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Recover</w:t>
            </w:r>
          </w:p>
        </w:tc>
      </w:tr>
    </w:tbl>
    <w:p w14:paraId="5DFD1453"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1018AEB"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33B403F"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531C99C9"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0B449940"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61B7EEEF"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685639FD"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4EFB7FB8"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215F8366"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68409374"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1065BA36" w14:textId="77777777" w:rsidR="00943C7E" w:rsidRDefault="00943C7E" w:rsidP="005711EF">
      <w:pPr>
        <w:widowControl w:val="0"/>
        <w:autoSpaceDE w:val="0"/>
        <w:autoSpaceDN w:val="0"/>
        <w:adjustRightInd w:val="0"/>
        <w:rPr>
          <w:rFonts w:ascii="Helvetica" w:hAnsi="Helvetica" w:cs="Helvetica"/>
          <w:color w:val="128A43"/>
          <w:sz w:val="32"/>
          <w:szCs w:val="32"/>
        </w:rPr>
      </w:pPr>
    </w:p>
    <w:p w14:paraId="29A560C4"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487E0D0E"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15</w:t>
      </w:r>
    </w:p>
    <w:p w14:paraId="26C7A15D"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3862701"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Write and balance the equation for the complete combustion </w:t>
      </w:r>
      <w:r>
        <w:rPr>
          <w:rFonts w:ascii="Helvetica" w:hAnsi="Helvetica" w:cs="Helvetica"/>
          <w:color w:val="222D35"/>
          <w:sz w:val="32"/>
          <w:szCs w:val="32"/>
        </w:rPr>
        <w:lastRenderedPageBreak/>
        <w:t>of butane (C</w:t>
      </w:r>
      <w:r>
        <w:rPr>
          <w:rFonts w:ascii="Helvetica" w:hAnsi="Helvetica" w:cs="Helvetica"/>
          <w:color w:val="222D35"/>
        </w:rPr>
        <w:t>4</w:t>
      </w:r>
      <w:r>
        <w:rPr>
          <w:rFonts w:ascii="Helvetica" w:hAnsi="Helvetica" w:cs="Helvetica"/>
          <w:color w:val="222D35"/>
          <w:sz w:val="32"/>
          <w:szCs w:val="32"/>
        </w:rPr>
        <w:t>H</w:t>
      </w:r>
      <w:r>
        <w:rPr>
          <w:rFonts w:ascii="Helvetica" w:hAnsi="Helvetica" w:cs="Helvetica"/>
          <w:color w:val="222D35"/>
        </w:rPr>
        <w:t>10</w:t>
      </w:r>
      <w:r>
        <w:rPr>
          <w:rFonts w:ascii="Helvetica" w:hAnsi="Helvetica" w:cs="Helvetica"/>
          <w:color w:val="222D35"/>
          <w:sz w:val="32"/>
          <w:szCs w:val="32"/>
        </w:rPr>
        <w:t>)</w:t>
      </w:r>
      <w:r>
        <w:rPr>
          <w:rFonts w:ascii="Helvetica" w:hAnsi="Helvetica" w:cs="Helvetica"/>
          <w:color w:val="222D35"/>
          <w:sz w:val="22"/>
          <w:szCs w:val="22"/>
        </w:rPr>
        <w:t xml:space="preserve">. </w:t>
      </w:r>
      <w:r>
        <w:rPr>
          <w:rFonts w:ascii="Helvetica" w:hAnsi="Helvetica" w:cs="Helvetica"/>
          <w:color w:val="222D35"/>
          <w:sz w:val="32"/>
          <w:szCs w:val="32"/>
        </w:rPr>
        <w:t>Use the smallest whole numbers for the coefficients in the final equation. What is the sum of the coefficients of the products?</w:t>
      </w:r>
    </w:p>
    <w:p w14:paraId="50455B9D" w14:textId="1F75A78F" w:rsidR="00276710" w:rsidRPr="00324151" w:rsidRDefault="00276710" w:rsidP="00276710">
      <w:pPr>
        <w:widowControl w:val="0"/>
        <w:tabs>
          <w:tab w:val="center" w:pos="4320"/>
        </w:tabs>
        <w:autoSpaceDE w:val="0"/>
        <w:autoSpaceDN w:val="0"/>
        <w:adjustRightInd w:val="0"/>
        <w:rPr>
          <w:rFonts w:ascii="Helvetica" w:hAnsi="Helvetica" w:cs="Helvetica"/>
          <w:color w:val="222D35"/>
          <w:sz w:val="32"/>
          <w:szCs w:val="32"/>
          <w:vertAlign w:val="subscript"/>
        </w:rPr>
      </w:pPr>
      <w:r w:rsidRPr="00324151">
        <w:rPr>
          <w:rFonts w:ascii="Helvetica" w:hAnsi="Helvetica" w:cs="Helvetica"/>
          <w:noProof/>
          <w:color w:val="222D35"/>
          <w:sz w:val="32"/>
          <w:szCs w:val="32"/>
          <w:highlight w:val="yellow"/>
        </w:rPr>
        <mc:AlternateContent>
          <mc:Choice Requires="wps">
            <w:drawing>
              <wp:anchor distT="0" distB="0" distL="114300" distR="114300" simplePos="0" relativeHeight="251659264" behindDoc="0" locked="0" layoutInCell="1" allowOverlap="1" wp14:anchorId="0CF490E5" wp14:editId="155B5DBF">
                <wp:simplePos x="0" y="0"/>
                <wp:positionH relativeFrom="column">
                  <wp:posOffset>1590675</wp:posOffset>
                </wp:positionH>
                <wp:positionV relativeFrom="paragraph">
                  <wp:posOffset>80010</wp:posOffset>
                </wp:positionV>
                <wp:extent cx="1085850" cy="19050"/>
                <wp:effectExtent l="38100" t="76200" r="19050" b="133350"/>
                <wp:wrapNone/>
                <wp:docPr id="2" name="Straight Arrow Connector 2"/>
                <wp:cNvGraphicFramePr/>
                <a:graphic xmlns:a="http://schemas.openxmlformats.org/drawingml/2006/main">
                  <a:graphicData uri="http://schemas.microsoft.com/office/word/2010/wordprocessingShape">
                    <wps:wsp>
                      <wps:cNvCnPr/>
                      <wps:spPr>
                        <a:xfrm flipV="1">
                          <a:off x="0" y="0"/>
                          <a:ext cx="1085850" cy="190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25.25pt;margin-top:6.3pt;width:85.5pt;height:1.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" strokecolor="black [3200]" strokeweight="2pt">
                <v:stroke endarrow="open"/>
                <v:shadow on="t" color="black" opacity="24903f" origin=",.5" offset="0,.55556mm"/>
              </v:shape>
            </w:pict>
          </mc:Fallback>
        </mc:AlternateContent>
      </w:r>
      <w:r w:rsidR="00324151" w:rsidRPr="00324151">
        <w:rPr>
          <w:rFonts w:ascii="Helvetica" w:hAnsi="Helvetica" w:cs="Helvetica"/>
          <w:color w:val="222D35"/>
          <w:sz w:val="32"/>
          <w:szCs w:val="32"/>
          <w:highlight w:val="yellow"/>
        </w:rPr>
        <w:t>C</w:t>
      </w:r>
      <w:r w:rsidR="00324151" w:rsidRPr="00324151">
        <w:rPr>
          <w:rFonts w:ascii="Helvetica" w:hAnsi="Helvetica" w:cs="Helvetica"/>
          <w:color w:val="222D35"/>
          <w:sz w:val="32"/>
          <w:szCs w:val="32"/>
          <w:highlight w:val="yellow"/>
          <w:vertAlign w:val="subscript"/>
        </w:rPr>
        <w:t>4</w:t>
      </w:r>
      <w:r w:rsidR="00324151" w:rsidRPr="00324151">
        <w:rPr>
          <w:rFonts w:ascii="Helvetica" w:hAnsi="Helvetica" w:cs="Helvetica"/>
          <w:color w:val="222D35"/>
          <w:sz w:val="32"/>
          <w:szCs w:val="32"/>
          <w:highlight w:val="yellow"/>
        </w:rPr>
        <w:t>H</w:t>
      </w:r>
      <w:r w:rsidR="00324151" w:rsidRPr="00324151">
        <w:rPr>
          <w:rFonts w:ascii="Helvetica" w:hAnsi="Helvetica" w:cs="Helvetica"/>
          <w:color w:val="222D35"/>
          <w:sz w:val="32"/>
          <w:szCs w:val="32"/>
          <w:highlight w:val="yellow"/>
          <w:vertAlign w:val="subscript"/>
        </w:rPr>
        <w:t>10 (</w:t>
      </w:r>
      <w:r w:rsidRPr="00324151">
        <w:rPr>
          <w:rFonts w:ascii="Helvetica" w:hAnsi="Helvetica" w:cs="Helvetica"/>
          <w:color w:val="222D35"/>
          <w:sz w:val="32"/>
          <w:szCs w:val="32"/>
          <w:highlight w:val="yellow"/>
          <w:vertAlign w:val="subscript"/>
        </w:rPr>
        <w:t xml:space="preserve">g) + </w:t>
      </w:r>
      <w:r w:rsidR="00324151" w:rsidRPr="00324151">
        <w:rPr>
          <w:rFonts w:ascii="Helvetica" w:hAnsi="Helvetica" w:cs="Helvetica"/>
          <w:color w:val="222D35"/>
          <w:sz w:val="32"/>
          <w:szCs w:val="32"/>
          <w:highlight w:val="yellow"/>
        </w:rPr>
        <w:t>13/2 O</w:t>
      </w:r>
      <w:r w:rsidR="00324151" w:rsidRPr="00324151">
        <w:rPr>
          <w:rFonts w:ascii="Helvetica" w:hAnsi="Helvetica" w:cs="Helvetica"/>
          <w:color w:val="222D35"/>
          <w:sz w:val="32"/>
          <w:szCs w:val="32"/>
          <w:highlight w:val="yellow"/>
          <w:vertAlign w:val="subscript"/>
        </w:rPr>
        <w:t>2</w:t>
      </w:r>
      <w:r w:rsidR="00324151" w:rsidRPr="00324151">
        <w:rPr>
          <w:rFonts w:ascii="Helvetica" w:hAnsi="Helvetica" w:cs="Helvetica"/>
          <w:color w:val="222D35"/>
          <w:sz w:val="32"/>
          <w:szCs w:val="32"/>
          <w:highlight w:val="yellow"/>
        </w:rPr>
        <w:t xml:space="preserve"> </w:t>
      </w:r>
      <w:r w:rsidR="00324151" w:rsidRPr="00324151">
        <w:rPr>
          <w:rFonts w:ascii="Helvetica" w:hAnsi="Helvetica" w:cs="Helvetica"/>
          <w:color w:val="222D35"/>
          <w:sz w:val="32"/>
          <w:szCs w:val="32"/>
          <w:highlight w:val="yellow"/>
        </w:rPr>
        <w:tab/>
      </w:r>
      <w:r w:rsidR="00324151" w:rsidRPr="00324151">
        <w:rPr>
          <w:rFonts w:ascii="Helvetica" w:hAnsi="Helvetica" w:cs="Helvetica"/>
          <w:color w:val="222D35"/>
          <w:sz w:val="32"/>
          <w:szCs w:val="32"/>
          <w:highlight w:val="yellow"/>
        </w:rPr>
        <w:tab/>
      </w:r>
      <w:r w:rsidRPr="00324151">
        <w:rPr>
          <w:rFonts w:ascii="Helvetica" w:hAnsi="Helvetica" w:cs="Helvetica"/>
          <w:color w:val="222D35"/>
          <w:sz w:val="32"/>
          <w:szCs w:val="32"/>
          <w:highlight w:val="yellow"/>
        </w:rPr>
        <w:t>4CO</w:t>
      </w:r>
      <w:r w:rsidRPr="00324151">
        <w:rPr>
          <w:rFonts w:ascii="Helvetica" w:hAnsi="Helvetica" w:cs="Helvetica"/>
          <w:color w:val="222D35"/>
          <w:sz w:val="32"/>
          <w:szCs w:val="32"/>
          <w:highlight w:val="yellow"/>
          <w:vertAlign w:val="subscript"/>
        </w:rPr>
        <w:t>2</w:t>
      </w:r>
      <w:r w:rsidR="00324151" w:rsidRPr="00324151">
        <w:rPr>
          <w:rFonts w:ascii="Helvetica" w:hAnsi="Helvetica" w:cs="Helvetica"/>
          <w:color w:val="222D35"/>
          <w:sz w:val="32"/>
          <w:szCs w:val="32"/>
          <w:highlight w:val="yellow"/>
          <w:vertAlign w:val="subscript"/>
        </w:rPr>
        <w:t>(g) +</w:t>
      </w:r>
      <w:proofErr w:type="gramStart"/>
      <w:r w:rsidR="00324151" w:rsidRPr="00324151">
        <w:rPr>
          <w:rFonts w:ascii="Helvetica" w:hAnsi="Helvetica" w:cs="Helvetica"/>
          <w:color w:val="222D35"/>
          <w:sz w:val="32"/>
          <w:szCs w:val="32"/>
          <w:highlight w:val="yellow"/>
        </w:rPr>
        <w:t>5H</w:t>
      </w:r>
      <w:r w:rsidR="00324151" w:rsidRPr="00324151">
        <w:rPr>
          <w:rFonts w:ascii="Helvetica" w:hAnsi="Helvetica" w:cs="Helvetica"/>
          <w:color w:val="222D35"/>
          <w:sz w:val="32"/>
          <w:szCs w:val="32"/>
          <w:highlight w:val="yellow"/>
          <w:vertAlign w:val="subscript"/>
        </w:rPr>
        <w:t>2</w:t>
      </w:r>
      <w:r w:rsidR="00324151" w:rsidRPr="00324151">
        <w:rPr>
          <w:rFonts w:ascii="Helvetica" w:hAnsi="Helvetica" w:cs="Helvetica"/>
          <w:color w:val="222D35"/>
          <w:sz w:val="32"/>
          <w:szCs w:val="32"/>
          <w:highlight w:val="yellow"/>
        </w:rPr>
        <w:t>O</w:t>
      </w:r>
      <w:r w:rsidR="00324151" w:rsidRPr="00324151">
        <w:rPr>
          <w:rFonts w:ascii="Helvetica" w:hAnsi="Helvetica" w:cs="Helvetica"/>
          <w:color w:val="222D35"/>
          <w:sz w:val="32"/>
          <w:szCs w:val="32"/>
          <w:highlight w:val="yellow"/>
          <w:vertAlign w:val="subscript"/>
        </w:rPr>
        <w:t>(</w:t>
      </w:r>
      <w:proofErr w:type="gramEnd"/>
      <w:r w:rsidR="00324151" w:rsidRPr="00324151">
        <w:rPr>
          <w:rFonts w:ascii="Helvetica" w:hAnsi="Helvetica" w:cs="Helvetica"/>
          <w:color w:val="222D35"/>
          <w:sz w:val="32"/>
          <w:szCs w:val="32"/>
          <w:highlight w:val="yellow"/>
          <w:vertAlign w:val="subscript"/>
        </w:rPr>
        <w:t>g)</w:t>
      </w:r>
    </w:p>
    <w:p w14:paraId="5C93305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5B392A4"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50D6729"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E3B519C"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4B68C9D"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3A3D2CB1"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16</w:t>
      </w:r>
    </w:p>
    <w:p w14:paraId="57E84AFB"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0591605F"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heat of combustion for heptane is 48.1 kJ/g. How much heat in units of kJ would be released if 2000 g of heptane (C</w:t>
      </w:r>
      <w:r>
        <w:rPr>
          <w:rFonts w:ascii="Helvetica" w:hAnsi="Helvetica" w:cs="Helvetica"/>
          <w:color w:val="222D35"/>
        </w:rPr>
        <w:t>7</w:t>
      </w:r>
      <w:r>
        <w:rPr>
          <w:rFonts w:ascii="Helvetica" w:hAnsi="Helvetica" w:cs="Helvetica"/>
          <w:color w:val="222D35"/>
          <w:sz w:val="32"/>
          <w:szCs w:val="32"/>
        </w:rPr>
        <w:t>H</w:t>
      </w:r>
      <w:r>
        <w:rPr>
          <w:rFonts w:ascii="Helvetica" w:hAnsi="Helvetica" w:cs="Helvetica"/>
          <w:color w:val="222D35"/>
        </w:rPr>
        <w:t>16</w:t>
      </w:r>
      <w:r>
        <w:rPr>
          <w:rFonts w:ascii="Helvetica" w:hAnsi="Helvetica" w:cs="Helvetica"/>
          <w:color w:val="222D35"/>
          <w:sz w:val="32"/>
          <w:szCs w:val="32"/>
        </w:rPr>
        <w:t xml:space="preserve"> undergoes complete combustion)?</w:t>
      </w:r>
    </w:p>
    <w:p w14:paraId="352AC02E"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t>
      </w:r>
      <w:proofErr w:type="gramStart"/>
      <w:r>
        <w:rPr>
          <w:rFonts w:ascii="Helvetica" w:hAnsi="Helvetica" w:cs="Helvetica"/>
          <w:color w:val="222D35"/>
          <w:sz w:val="32"/>
          <w:szCs w:val="32"/>
        </w:rPr>
        <w:t>x1</w:t>
      </w:r>
      <w:proofErr w:type="gramEnd"/>
      <w:r>
        <w:rPr>
          <w:rFonts w:ascii="Helvetica" w:hAnsi="Helvetica" w:cs="Helvetica"/>
          <w:color w:val="222D35"/>
          <w:sz w:val="32"/>
          <w:szCs w:val="32"/>
        </w:rPr>
        <w:t>]</w:t>
      </w:r>
    </w:p>
    <w:p w14:paraId="4195221C" w14:textId="7FA9E7FF" w:rsidR="00324151" w:rsidRDefault="00324151" w:rsidP="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32"/>
          <w:szCs w:val="32"/>
          <w:highlight w:val="yellow"/>
        </w:rPr>
        <w:t>962,000</w:t>
      </w:r>
    </w:p>
    <w:p w14:paraId="114A52E8" w14:textId="77777777" w:rsidR="00324151" w:rsidRDefault="00324151" w:rsidP="005711EF">
      <w:pPr>
        <w:widowControl w:val="0"/>
        <w:autoSpaceDE w:val="0"/>
        <w:autoSpaceDN w:val="0"/>
        <w:adjustRightInd w:val="0"/>
        <w:rPr>
          <w:rFonts w:ascii="Helvetica" w:hAnsi="Helvetica" w:cs="Helvetica"/>
          <w:color w:val="222D35"/>
          <w:sz w:val="32"/>
          <w:szCs w:val="32"/>
        </w:rPr>
      </w:pPr>
    </w:p>
    <w:p w14:paraId="441B69D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AB95C96"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421D8C2"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1856465"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756928F7"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5E55875D"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17</w:t>
      </w:r>
    </w:p>
    <w:p w14:paraId="1236D4ED"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C934F47"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of the following is the correct equation for the complete combustion of heptane?</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0D27A2CD" w14:textId="77777777">
        <w:tc>
          <w:tcPr>
            <w:tcW w:w="240" w:type="dxa"/>
            <w:tcMar>
              <w:top w:w="20" w:type="nil"/>
              <w:left w:w="20" w:type="nil"/>
              <w:bottom w:w="20" w:type="nil"/>
              <w:right w:w="20" w:type="nil"/>
            </w:tcMar>
          </w:tcPr>
          <w:p w14:paraId="1A55461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46DA38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 C</w:t>
            </w:r>
            <w:r>
              <w:rPr>
                <w:rFonts w:ascii="Helvetica" w:hAnsi="Helvetica" w:cs="Helvetica"/>
                <w:color w:val="222D35"/>
                <w:sz w:val="21"/>
                <w:szCs w:val="21"/>
              </w:rPr>
              <w:t>7</w:t>
            </w:r>
            <w:r>
              <w:rPr>
                <w:rFonts w:ascii="Helvetica" w:hAnsi="Helvetica" w:cs="Helvetica"/>
                <w:color w:val="222D35"/>
                <w:sz w:val="28"/>
                <w:szCs w:val="28"/>
              </w:rPr>
              <w:t>H</w:t>
            </w:r>
            <w:r>
              <w:rPr>
                <w:rFonts w:ascii="Helvetica" w:hAnsi="Helvetica" w:cs="Helvetica"/>
                <w:color w:val="222D35"/>
                <w:sz w:val="21"/>
                <w:szCs w:val="21"/>
              </w:rPr>
              <w:t>16</w:t>
            </w:r>
            <w:r>
              <w:rPr>
                <w:rFonts w:ascii="Helvetica" w:hAnsi="Helvetica" w:cs="Helvetica"/>
                <w:color w:val="222D35"/>
                <w:sz w:val="28"/>
                <w:szCs w:val="28"/>
              </w:rPr>
              <w:t xml:space="preserve"> </w:t>
            </w:r>
            <w:r>
              <w:rPr>
                <w:rFonts w:ascii="Helvetica" w:hAnsi="Helvetica" w:cs="Helvetica"/>
                <w:i/>
                <w:iCs/>
                <w:color w:val="222D35"/>
                <w:sz w:val="28"/>
                <w:szCs w:val="28"/>
              </w:rPr>
              <w:t>(l)</w:t>
            </w:r>
            <w:r>
              <w:rPr>
                <w:rFonts w:ascii="Helvetica" w:hAnsi="Helvetica" w:cs="Helvetica"/>
                <w:color w:val="222D35"/>
                <w:sz w:val="28"/>
                <w:szCs w:val="28"/>
              </w:rPr>
              <w:t xml:space="preserve"> + 15 O</w:t>
            </w:r>
            <w:r>
              <w:rPr>
                <w:rFonts w:ascii="Helvetica" w:hAnsi="Helvetica" w:cs="Helvetica"/>
                <w:color w:val="222D35"/>
                <w:sz w:val="21"/>
                <w:szCs w:val="21"/>
              </w:rPr>
              <w:t>2</w:t>
            </w:r>
            <w:r>
              <w:rPr>
                <w:rFonts w:ascii="Helvetica" w:hAnsi="Helvetica" w:cs="Helvetica"/>
                <w:color w:val="222D35"/>
                <w:sz w:val="28"/>
                <w:szCs w:val="28"/>
              </w:rPr>
              <w:t xml:space="preserve"> </w:t>
            </w:r>
            <w:r>
              <w:rPr>
                <w:rFonts w:ascii="Helvetica" w:hAnsi="Helvetica" w:cs="Helvetica"/>
                <w:i/>
                <w:iCs/>
                <w:color w:val="222D35"/>
                <w:sz w:val="28"/>
                <w:szCs w:val="28"/>
              </w:rPr>
              <w:t>(g)</w:t>
            </w:r>
            <w:r>
              <w:rPr>
                <w:rFonts w:ascii="Helvetica" w:hAnsi="Helvetica" w:cs="Helvetica"/>
                <w:color w:val="222D35"/>
                <w:sz w:val="28"/>
                <w:szCs w:val="28"/>
              </w:rPr>
              <w:t xml:space="preserve"> </w:t>
            </w:r>
            <w:r>
              <w:rPr>
                <w:rFonts w:ascii="Times New Roman" w:hAnsi="Times New Roman" w:cs="Times New Roman"/>
                <w:color w:val="222D35"/>
                <w:sz w:val="28"/>
                <w:szCs w:val="28"/>
              </w:rPr>
              <w:t>→</w:t>
            </w:r>
            <w:r>
              <w:rPr>
                <w:rFonts w:ascii="Helvetica" w:hAnsi="Helvetica" w:cs="Helvetica"/>
                <w:color w:val="222D35"/>
                <w:sz w:val="28"/>
                <w:szCs w:val="28"/>
              </w:rPr>
              <w:t xml:space="preserve"> 14 CO </w:t>
            </w:r>
            <w:r>
              <w:rPr>
                <w:rFonts w:ascii="Helvetica" w:hAnsi="Helvetica" w:cs="Helvetica"/>
                <w:i/>
                <w:iCs/>
                <w:color w:val="222D35"/>
                <w:sz w:val="28"/>
                <w:szCs w:val="28"/>
              </w:rPr>
              <w:t>(g)</w:t>
            </w:r>
            <w:r>
              <w:rPr>
                <w:rFonts w:ascii="Helvetica" w:hAnsi="Helvetica" w:cs="Helvetica"/>
                <w:color w:val="222D35"/>
                <w:sz w:val="28"/>
                <w:szCs w:val="28"/>
              </w:rPr>
              <w:t xml:space="preserve"> + 16 H</w:t>
            </w:r>
            <w:r>
              <w:rPr>
                <w:rFonts w:ascii="Helvetica" w:hAnsi="Helvetica" w:cs="Helvetica"/>
                <w:color w:val="222D35"/>
                <w:sz w:val="21"/>
                <w:szCs w:val="21"/>
              </w:rPr>
              <w:t>2</w:t>
            </w:r>
            <w:r>
              <w:rPr>
                <w:rFonts w:ascii="Helvetica" w:hAnsi="Helvetica" w:cs="Helvetica"/>
                <w:color w:val="222D35"/>
                <w:sz w:val="28"/>
                <w:szCs w:val="28"/>
              </w:rPr>
              <w:t xml:space="preserve">O </w:t>
            </w:r>
            <w:r>
              <w:rPr>
                <w:rFonts w:ascii="Helvetica" w:hAnsi="Helvetica" w:cs="Helvetica"/>
                <w:i/>
                <w:iCs/>
                <w:color w:val="222D35"/>
                <w:sz w:val="28"/>
                <w:szCs w:val="28"/>
              </w:rPr>
              <w:t>(l)</w:t>
            </w:r>
          </w:p>
        </w:tc>
      </w:tr>
      <w:tr w:rsidR="005711EF" w14:paraId="604BB239" w14:textId="77777777">
        <w:tc>
          <w:tcPr>
            <w:tcW w:w="240" w:type="dxa"/>
            <w:tcMar>
              <w:top w:w="20" w:type="nil"/>
              <w:left w:w="20" w:type="nil"/>
              <w:bottom w:w="20" w:type="nil"/>
              <w:right w:w="20" w:type="nil"/>
            </w:tcMar>
          </w:tcPr>
          <w:p w14:paraId="449D58C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362CC7D"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C</w:t>
            </w:r>
            <w:r w:rsidRPr="00324151">
              <w:rPr>
                <w:rFonts w:ascii="Helvetica" w:hAnsi="Helvetica" w:cs="Helvetica"/>
                <w:color w:val="222D35"/>
                <w:sz w:val="21"/>
                <w:szCs w:val="21"/>
                <w:highlight w:val="yellow"/>
              </w:rPr>
              <w:t>7</w:t>
            </w:r>
            <w:r w:rsidRPr="00324151">
              <w:rPr>
                <w:rFonts w:ascii="Helvetica" w:hAnsi="Helvetica" w:cs="Helvetica"/>
                <w:color w:val="222D35"/>
                <w:sz w:val="28"/>
                <w:szCs w:val="28"/>
                <w:highlight w:val="yellow"/>
              </w:rPr>
              <w:t>H</w:t>
            </w:r>
            <w:r w:rsidRPr="00324151">
              <w:rPr>
                <w:rFonts w:ascii="Helvetica" w:hAnsi="Helvetica" w:cs="Helvetica"/>
                <w:color w:val="222D35"/>
                <w:sz w:val="21"/>
                <w:szCs w:val="21"/>
                <w:highlight w:val="yellow"/>
              </w:rPr>
              <w:t>16</w:t>
            </w:r>
            <w:r w:rsidRPr="00324151">
              <w:rPr>
                <w:rFonts w:ascii="Helvetica" w:hAnsi="Helvetica" w:cs="Helvetica"/>
                <w:color w:val="222D35"/>
                <w:sz w:val="28"/>
                <w:szCs w:val="28"/>
                <w:highlight w:val="yellow"/>
              </w:rPr>
              <w:t xml:space="preserve"> </w:t>
            </w:r>
            <w:r w:rsidRPr="00324151">
              <w:rPr>
                <w:rFonts w:ascii="Helvetica" w:hAnsi="Helvetica" w:cs="Helvetica"/>
                <w:i/>
                <w:iCs/>
                <w:color w:val="222D35"/>
                <w:sz w:val="28"/>
                <w:szCs w:val="28"/>
                <w:highlight w:val="yellow"/>
              </w:rPr>
              <w:t>(l)</w:t>
            </w:r>
            <w:r w:rsidRPr="00324151">
              <w:rPr>
                <w:rFonts w:ascii="Helvetica" w:hAnsi="Helvetica" w:cs="Helvetica"/>
                <w:color w:val="222D35"/>
                <w:sz w:val="28"/>
                <w:szCs w:val="28"/>
                <w:highlight w:val="yellow"/>
              </w:rPr>
              <w:t xml:space="preserve"> + 11 O</w:t>
            </w:r>
            <w:r w:rsidRPr="00324151">
              <w:rPr>
                <w:rFonts w:ascii="Helvetica" w:hAnsi="Helvetica" w:cs="Helvetica"/>
                <w:color w:val="222D35"/>
                <w:sz w:val="21"/>
                <w:szCs w:val="21"/>
                <w:highlight w:val="yellow"/>
              </w:rPr>
              <w:t>2</w:t>
            </w:r>
            <w:r w:rsidRPr="00324151">
              <w:rPr>
                <w:rFonts w:ascii="Helvetica" w:hAnsi="Helvetica" w:cs="Helvetica"/>
                <w:color w:val="222D35"/>
                <w:sz w:val="28"/>
                <w:szCs w:val="28"/>
                <w:highlight w:val="yellow"/>
              </w:rPr>
              <w:t xml:space="preserve"> </w:t>
            </w:r>
            <w:r w:rsidRPr="00324151">
              <w:rPr>
                <w:rFonts w:ascii="Helvetica" w:hAnsi="Helvetica" w:cs="Helvetica"/>
                <w:i/>
                <w:iCs/>
                <w:color w:val="222D35"/>
                <w:sz w:val="28"/>
                <w:szCs w:val="28"/>
                <w:highlight w:val="yellow"/>
              </w:rPr>
              <w:t>(g)</w:t>
            </w:r>
            <w:r w:rsidRPr="00324151">
              <w:rPr>
                <w:rFonts w:ascii="Helvetica" w:hAnsi="Helvetica" w:cs="Helvetica"/>
                <w:color w:val="222D35"/>
                <w:sz w:val="28"/>
                <w:szCs w:val="28"/>
                <w:highlight w:val="yellow"/>
              </w:rPr>
              <w:t xml:space="preserve"> </w:t>
            </w:r>
            <w:r w:rsidRPr="00324151">
              <w:rPr>
                <w:rFonts w:ascii="Times New Roman" w:hAnsi="Times New Roman" w:cs="Times New Roman"/>
                <w:color w:val="222D35"/>
                <w:sz w:val="28"/>
                <w:szCs w:val="28"/>
                <w:highlight w:val="yellow"/>
              </w:rPr>
              <w:t>→</w:t>
            </w:r>
            <w:r w:rsidRPr="00324151">
              <w:rPr>
                <w:rFonts w:ascii="Helvetica" w:hAnsi="Helvetica" w:cs="Helvetica"/>
                <w:color w:val="222D35"/>
                <w:sz w:val="28"/>
                <w:szCs w:val="28"/>
                <w:highlight w:val="yellow"/>
              </w:rPr>
              <w:t xml:space="preserve"> 7 CO</w:t>
            </w:r>
            <w:r w:rsidRPr="00324151">
              <w:rPr>
                <w:rFonts w:ascii="Helvetica" w:hAnsi="Helvetica" w:cs="Helvetica"/>
                <w:color w:val="222D35"/>
                <w:sz w:val="21"/>
                <w:szCs w:val="21"/>
                <w:highlight w:val="yellow"/>
              </w:rPr>
              <w:t>2</w:t>
            </w:r>
            <w:r w:rsidRPr="00324151">
              <w:rPr>
                <w:rFonts w:ascii="Helvetica" w:hAnsi="Helvetica" w:cs="Helvetica"/>
                <w:color w:val="222D35"/>
                <w:sz w:val="28"/>
                <w:szCs w:val="28"/>
                <w:highlight w:val="yellow"/>
              </w:rPr>
              <w:t xml:space="preserve"> </w:t>
            </w:r>
            <w:r w:rsidRPr="00324151">
              <w:rPr>
                <w:rFonts w:ascii="Helvetica" w:hAnsi="Helvetica" w:cs="Helvetica"/>
                <w:i/>
                <w:iCs/>
                <w:color w:val="222D35"/>
                <w:sz w:val="28"/>
                <w:szCs w:val="28"/>
                <w:highlight w:val="yellow"/>
              </w:rPr>
              <w:t>(g)</w:t>
            </w:r>
            <w:r w:rsidRPr="00324151">
              <w:rPr>
                <w:rFonts w:ascii="Helvetica" w:hAnsi="Helvetica" w:cs="Helvetica"/>
                <w:color w:val="222D35"/>
                <w:sz w:val="28"/>
                <w:szCs w:val="28"/>
                <w:highlight w:val="yellow"/>
              </w:rPr>
              <w:t xml:space="preserve"> + 8 H</w:t>
            </w:r>
            <w:r w:rsidRPr="00324151">
              <w:rPr>
                <w:rFonts w:ascii="Helvetica" w:hAnsi="Helvetica" w:cs="Helvetica"/>
                <w:color w:val="222D35"/>
                <w:sz w:val="21"/>
                <w:szCs w:val="21"/>
                <w:highlight w:val="yellow"/>
              </w:rPr>
              <w:t>2</w:t>
            </w:r>
            <w:r w:rsidRPr="00324151">
              <w:rPr>
                <w:rFonts w:ascii="Helvetica" w:hAnsi="Helvetica" w:cs="Helvetica"/>
                <w:color w:val="222D35"/>
                <w:sz w:val="28"/>
                <w:szCs w:val="28"/>
                <w:highlight w:val="yellow"/>
              </w:rPr>
              <w:t xml:space="preserve">O </w:t>
            </w:r>
            <w:r w:rsidRPr="00324151">
              <w:rPr>
                <w:rFonts w:ascii="Helvetica" w:hAnsi="Helvetica" w:cs="Helvetica"/>
                <w:i/>
                <w:iCs/>
                <w:color w:val="222D35"/>
                <w:sz w:val="28"/>
                <w:szCs w:val="28"/>
                <w:highlight w:val="yellow"/>
              </w:rPr>
              <w:t>(l)</w:t>
            </w:r>
          </w:p>
        </w:tc>
      </w:tr>
      <w:tr w:rsidR="005711EF" w14:paraId="1CC1C47D" w14:textId="77777777">
        <w:tc>
          <w:tcPr>
            <w:tcW w:w="240" w:type="dxa"/>
            <w:tcMar>
              <w:top w:w="20" w:type="nil"/>
              <w:left w:w="20" w:type="nil"/>
              <w:bottom w:w="20" w:type="nil"/>
              <w:right w:w="20" w:type="nil"/>
            </w:tcMar>
          </w:tcPr>
          <w:p w14:paraId="5301143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B7258B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w:t>
            </w:r>
            <w:r>
              <w:rPr>
                <w:rFonts w:ascii="Helvetica" w:hAnsi="Helvetica" w:cs="Helvetica"/>
                <w:color w:val="222D35"/>
                <w:sz w:val="21"/>
                <w:szCs w:val="21"/>
              </w:rPr>
              <w:t>7</w:t>
            </w:r>
            <w:r>
              <w:rPr>
                <w:rFonts w:ascii="Helvetica" w:hAnsi="Helvetica" w:cs="Helvetica"/>
                <w:color w:val="222D35"/>
                <w:sz w:val="28"/>
                <w:szCs w:val="28"/>
              </w:rPr>
              <w:t>H</w:t>
            </w:r>
            <w:r>
              <w:rPr>
                <w:rFonts w:ascii="Helvetica" w:hAnsi="Helvetica" w:cs="Helvetica"/>
                <w:color w:val="222D35"/>
                <w:sz w:val="21"/>
                <w:szCs w:val="21"/>
              </w:rPr>
              <w:t>28</w:t>
            </w:r>
            <w:r>
              <w:rPr>
                <w:rFonts w:ascii="Helvetica" w:hAnsi="Helvetica" w:cs="Helvetica"/>
                <w:color w:val="222D35"/>
                <w:sz w:val="28"/>
                <w:szCs w:val="28"/>
              </w:rPr>
              <w:t xml:space="preserve"> </w:t>
            </w:r>
            <w:r>
              <w:rPr>
                <w:rFonts w:ascii="Helvetica" w:hAnsi="Helvetica" w:cs="Helvetica"/>
                <w:i/>
                <w:iCs/>
                <w:color w:val="222D35"/>
                <w:sz w:val="28"/>
                <w:szCs w:val="28"/>
              </w:rPr>
              <w:t>(l)</w:t>
            </w:r>
            <w:r>
              <w:rPr>
                <w:rFonts w:ascii="Helvetica" w:hAnsi="Helvetica" w:cs="Helvetica"/>
                <w:color w:val="222D35"/>
                <w:sz w:val="28"/>
                <w:szCs w:val="28"/>
              </w:rPr>
              <w:t xml:space="preserve"> + 14 O</w:t>
            </w:r>
            <w:r>
              <w:rPr>
                <w:rFonts w:ascii="Helvetica" w:hAnsi="Helvetica" w:cs="Helvetica"/>
                <w:color w:val="222D35"/>
                <w:sz w:val="21"/>
                <w:szCs w:val="21"/>
              </w:rPr>
              <w:t>2</w:t>
            </w:r>
            <w:r>
              <w:rPr>
                <w:rFonts w:ascii="Helvetica" w:hAnsi="Helvetica" w:cs="Helvetica"/>
                <w:color w:val="222D35"/>
                <w:sz w:val="28"/>
                <w:szCs w:val="28"/>
              </w:rPr>
              <w:t xml:space="preserve"> </w:t>
            </w:r>
            <w:r>
              <w:rPr>
                <w:rFonts w:ascii="Helvetica" w:hAnsi="Helvetica" w:cs="Helvetica"/>
                <w:i/>
                <w:iCs/>
                <w:color w:val="222D35"/>
                <w:sz w:val="28"/>
                <w:szCs w:val="28"/>
              </w:rPr>
              <w:t>(g)</w:t>
            </w:r>
            <w:r>
              <w:rPr>
                <w:rFonts w:ascii="Helvetica" w:hAnsi="Helvetica" w:cs="Helvetica"/>
                <w:color w:val="222D35"/>
                <w:sz w:val="28"/>
                <w:szCs w:val="28"/>
              </w:rPr>
              <w:t xml:space="preserve"> </w:t>
            </w:r>
            <w:r>
              <w:rPr>
                <w:rFonts w:ascii="Times New Roman" w:hAnsi="Times New Roman" w:cs="Times New Roman"/>
                <w:color w:val="222D35"/>
                <w:sz w:val="28"/>
                <w:szCs w:val="28"/>
              </w:rPr>
              <w:t>→</w:t>
            </w:r>
            <w:r>
              <w:rPr>
                <w:rFonts w:ascii="Helvetica" w:hAnsi="Helvetica" w:cs="Helvetica"/>
                <w:color w:val="222D35"/>
                <w:sz w:val="28"/>
                <w:szCs w:val="28"/>
              </w:rPr>
              <w:t xml:space="preserve"> 7 CO</w:t>
            </w:r>
            <w:r>
              <w:rPr>
                <w:rFonts w:ascii="Helvetica" w:hAnsi="Helvetica" w:cs="Helvetica"/>
                <w:color w:val="222D35"/>
                <w:sz w:val="21"/>
                <w:szCs w:val="21"/>
              </w:rPr>
              <w:t>2</w:t>
            </w:r>
            <w:r>
              <w:rPr>
                <w:rFonts w:ascii="Helvetica" w:hAnsi="Helvetica" w:cs="Helvetica"/>
                <w:color w:val="222D35"/>
                <w:sz w:val="28"/>
                <w:szCs w:val="28"/>
              </w:rPr>
              <w:t xml:space="preserve"> </w:t>
            </w:r>
            <w:r>
              <w:rPr>
                <w:rFonts w:ascii="Helvetica" w:hAnsi="Helvetica" w:cs="Helvetica"/>
                <w:i/>
                <w:iCs/>
                <w:color w:val="222D35"/>
                <w:sz w:val="28"/>
                <w:szCs w:val="28"/>
              </w:rPr>
              <w:t>(g)</w:t>
            </w:r>
            <w:r>
              <w:rPr>
                <w:rFonts w:ascii="Helvetica" w:hAnsi="Helvetica" w:cs="Helvetica"/>
                <w:color w:val="222D35"/>
                <w:sz w:val="28"/>
                <w:szCs w:val="28"/>
              </w:rPr>
              <w:t xml:space="preserve"> + 14 H</w:t>
            </w:r>
            <w:r>
              <w:rPr>
                <w:rFonts w:ascii="Helvetica" w:hAnsi="Helvetica" w:cs="Helvetica"/>
                <w:color w:val="222D35"/>
                <w:sz w:val="21"/>
                <w:szCs w:val="21"/>
              </w:rPr>
              <w:t>2</w:t>
            </w:r>
            <w:r>
              <w:rPr>
                <w:rFonts w:ascii="Helvetica" w:hAnsi="Helvetica" w:cs="Helvetica"/>
                <w:color w:val="222D35"/>
                <w:sz w:val="28"/>
                <w:szCs w:val="28"/>
              </w:rPr>
              <w:t xml:space="preserve">O </w:t>
            </w:r>
            <w:r>
              <w:rPr>
                <w:rFonts w:ascii="Helvetica" w:hAnsi="Helvetica" w:cs="Helvetica"/>
                <w:i/>
                <w:iCs/>
                <w:color w:val="222D35"/>
                <w:sz w:val="28"/>
                <w:szCs w:val="28"/>
              </w:rPr>
              <w:t>(l)</w:t>
            </w:r>
          </w:p>
        </w:tc>
      </w:tr>
      <w:tr w:rsidR="005711EF" w14:paraId="57CF8365" w14:textId="77777777">
        <w:tc>
          <w:tcPr>
            <w:tcW w:w="240" w:type="dxa"/>
            <w:tcMar>
              <w:top w:w="20" w:type="nil"/>
              <w:left w:w="20" w:type="nil"/>
              <w:bottom w:w="20" w:type="nil"/>
              <w:right w:w="20" w:type="nil"/>
            </w:tcMar>
          </w:tcPr>
          <w:p w14:paraId="509BB3D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04E52EA"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 C</w:t>
            </w:r>
            <w:r>
              <w:rPr>
                <w:rFonts w:ascii="Helvetica" w:hAnsi="Helvetica" w:cs="Helvetica"/>
                <w:color w:val="222D35"/>
                <w:sz w:val="21"/>
                <w:szCs w:val="21"/>
              </w:rPr>
              <w:t>9</w:t>
            </w:r>
            <w:r>
              <w:rPr>
                <w:rFonts w:ascii="Helvetica" w:hAnsi="Helvetica" w:cs="Helvetica"/>
                <w:color w:val="222D35"/>
                <w:sz w:val="28"/>
                <w:szCs w:val="28"/>
              </w:rPr>
              <w:t>H</w:t>
            </w:r>
            <w:r>
              <w:rPr>
                <w:rFonts w:ascii="Helvetica" w:hAnsi="Helvetica" w:cs="Helvetica"/>
                <w:color w:val="222D35"/>
                <w:sz w:val="21"/>
                <w:szCs w:val="21"/>
              </w:rPr>
              <w:t>18</w:t>
            </w:r>
            <w:r>
              <w:rPr>
                <w:rFonts w:ascii="Helvetica" w:hAnsi="Helvetica" w:cs="Helvetica"/>
                <w:color w:val="222D35"/>
                <w:sz w:val="28"/>
                <w:szCs w:val="28"/>
              </w:rPr>
              <w:t xml:space="preserve"> </w:t>
            </w:r>
            <w:r>
              <w:rPr>
                <w:rFonts w:ascii="Helvetica" w:hAnsi="Helvetica" w:cs="Helvetica"/>
                <w:i/>
                <w:iCs/>
                <w:color w:val="222D35"/>
                <w:sz w:val="28"/>
                <w:szCs w:val="28"/>
              </w:rPr>
              <w:t>(l)</w:t>
            </w:r>
            <w:r>
              <w:rPr>
                <w:rFonts w:ascii="Helvetica" w:hAnsi="Helvetica" w:cs="Helvetica"/>
                <w:color w:val="222D35"/>
                <w:sz w:val="28"/>
                <w:szCs w:val="28"/>
              </w:rPr>
              <w:t xml:space="preserve"> + 27 O</w:t>
            </w:r>
            <w:r>
              <w:rPr>
                <w:rFonts w:ascii="Helvetica" w:hAnsi="Helvetica" w:cs="Helvetica"/>
                <w:color w:val="222D35"/>
                <w:sz w:val="21"/>
                <w:szCs w:val="21"/>
              </w:rPr>
              <w:t>2</w:t>
            </w:r>
            <w:r>
              <w:rPr>
                <w:rFonts w:ascii="Helvetica" w:hAnsi="Helvetica" w:cs="Helvetica"/>
                <w:color w:val="222D35"/>
                <w:sz w:val="28"/>
                <w:szCs w:val="28"/>
              </w:rPr>
              <w:t xml:space="preserve"> </w:t>
            </w:r>
            <w:r>
              <w:rPr>
                <w:rFonts w:ascii="Helvetica" w:hAnsi="Helvetica" w:cs="Helvetica"/>
                <w:i/>
                <w:iCs/>
                <w:color w:val="222D35"/>
                <w:sz w:val="28"/>
                <w:szCs w:val="28"/>
              </w:rPr>
              <w:t>(g)</w:t>
            </w:r>
            <w:r>
              <w:rPr>
                <w:rFonts w:ascii="Helvetica" w:hAnsi="Helvetica" w:cs="Helvetica"/>
                <w:color w:val="222D35"/>
                <w:sz w:val="28"/>
                <w:szCs w:val="28"/>
              </w:rPr>
              <w:t xml:space="preserve"> </w:t>
            </w:r>
            <w:r>
              <w:rPr>
                <w:rFonts w:ascii="Times New Roman" w:hAnsi="Times New Roman" w:cs="Times New Roman"/>
                <w:color w:val="222D35"/>
                <w:sz w:val="28"/>
                <w:szCs w:val="28"/>
              </w:rPr>
              <w:t>→</w:t>
            </w:r>
            <w:r>
              <w:rPr>
                <w:rFonts w:ascii="Helvetica" w:hAnsi="Helvetica" w:cs="Helvetica"/>
                <w:color w:val="222D35"/>
                <w:sz w:val="28"/>
                <w:szCs w:val="28"/>
              </w:rPr>
              <w:t xml:space="preserve"> 18 CO</w:t>
            </w:r>
            <w:r>
              <w:rPr>
                <w:rFonts w:ascii="Helvetica" w:hAnsi="Helvetica" w:cs="Helvetica"/>
                <w:color w:val="222D35"/>
                <w:sz w:val="21"/>
                <w:szCs w:val="21"/>
              </w:rPr>
              <w:t>2</w:t>
            </w:r>
            <w:r>
              <w:rPr>
                <w:rFonts w:ascii="Helvetica" w:hAnsi="Helvetica" w:cs="Helvetica"/>
                <w:color w:val="222D35"/>
                <w:sz w:val="28"/>
                <w:szCs w:val="28"/>
              </w:rPr>
              <w:t xml:space="preserve"> </w:t>
            </w:r>
            <w:r>
              <w:rPr>
                <w:rFonts w:ascii="Helvetica" w:hAnsi="Helvetica" w:cs="Helvetica"/>
                <w:i/>
                <w:iCs/>
                <w:color w:val="222D35"/>
                <w:sz w:val="28"/>
                <w:szCs w:val="28"/>
              </w:rPr>
              <w:t>(g)</w:t>
            </w:r>
            <w:r>
              <w:rPr>
                <w:rFonts w:ascii="Helvetica" w:hAnsi="Helvetica" w:cs="Helvetica"/>
                <w:color w:val="222D35"/>
                <w:sz w:val="28"/>
                <w:szCs w:val="28"/>
              </w:rPr>
              <w:t xml:space="preserve"> + 18 H</w:t>
            </w:r>
            <w:r>
              <w:rPr>
                <w:rFonts w:ascii="Helvetica" w:hAnsi="Helvetica" w:cs="Helvetica"/>
                <w:color w:val="222D35"/>
                <w:sz w:val="21"/>
                <w:szCs w:val="21"/>
              </w:rPr>
              <w:t>2</w:t>
            </w:r>
            <w:r>
              <w:rPr>
                <w:rFonts w:ascii="Helvetica" w:hAnsi="Helvetica" w:cs="Helvetica"/>
                <w:color w:val="222D35"/>
                <w:sz w:val="28"/>
                <w:szCs w:val="28"/>
              </w:rPr>
              <w:t xml:space="preserve">O </w:t>
            </w:r>
            <w:r>
              <w:rPr>
                <w:rFonts w:ascii="Helvetica" w:hAnsi="Helvetica" w:cs="Helvetica"/>
                <w:i/>
                <w:iCs/>
                <w:color w:val="222D35"/>
                <w:sz w:val="28"/>
                <w:szCs w:val="28"/>
              </w:rPr>
              <w:t>(l)</w:t>
            </w:r>
          </w:p>
        </w:tc>
      </w:tr>
    </w:tbl>
    <w:p w14:paraId="4EF08FDC"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7DCBCECC"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EC96D2F"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606E6E54"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078B6695"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lastRenderedPageBreak/>
        <w:t>Question 18</w:t>
      </w:r>
    </w:p>
    <w:p w14:paraId="09EB2259"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C9156FF"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Balance the equation for the combustion of octane (C</w:t>
      </w:r>
      <w:r>
        <w:rPr>
          <w:rFonts w:ascii="Helvetica" w:hAnsi="Helvetica" w:cs="Helvetica"/>
          <w:color w:val="222D35"/>
        </w:rPr>
        <w:t>8</w:t>
      </w:r>
      <w:r>
        <w:rPr>
          <w:rFonts w:ascii="Helvetica" w:hAnsi="Helvetica" w:cs="Helvetica"/>
          <w:color w:val="222D35"/>
          <w:sz w:val="32"/>
          <w:szCs w:val="32"/>
        </w:rPr>
        <w:t>H</w:t>
      </w:r>
      <w:r>
        <w:rPr>
          <w:rFonts w:ascii="Helvetica" w:hAnsi="Helvetica" w:cs="Helvetica"/>
          <w:color w:val="222D35"/>
        </w:rPr>
        <w:t>18</w:t>
      </w:r>
      <w:r>
        <w:rPr>
          <w:rFonts w:ascii="Helvetica" w:hAnsi="Helvetica" w:cs="Helvetica"/>
          <w:color w:val="222D35"/>
          <w:sz w:val="32"/>
          <w:szCs w:val="32"/>
        </w:rPr>
        <w:t>). What is the mole ratio (the ratio of the coefficients) of octane to CO</w:t>
      </w:r>
      <w:r>
        <w:rPr>
          <w:rFonts w:ascii="Helvetica" w:hAnsi="Helvetica" w:cs="Helvetica"/>
          <w:color w:val="222D35"/>
        </w:rPr>
        <w:t>2</w:t>
      </w:r>
      <w:r>
        <w:rPr>
          <w:rFonts w:ascii="Helvetica" w:hAnsi="Helvetica" w:cs="Helvetica"/>
          <w:color w:val="222D35"/>
          <w:sz w:val="32"/>
          <w:szCs w:val="32"/>
        </w:rPr>
        <w:t>?</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3EA153F8" w14:textId="77777777">
        <w:tc>
          <w:tcPr>
            <w:tcW w:w="240" w:type="dxa"/>
            <w:tcMar>
              <w:top w:w="20" w:type="nil"/>
              <w:left w:w="20" w:type="nil"/>
              <w:bottom w:w="20" w:type="nil"/>
              <w:right w:w="20" w:type="nil"/>
            </w:tcMar>
          </w:tcPr>
          <w:p w14:paraId="0EC343F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4140218"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1:1</w:t>
            </w:r>
          </w:p>
        </w:tc>
      </w:tr>
      <w:tr w:rsidR="005711EF" w14:paraId="1D1306F1" w14:textId="77777777">
        <w:tc>
          <w:tcPr>
            <w:tcW w:w="240" w:type="dxa"/>
            <w:tcMar>
              <w:top w:w="20" w:type="nil"/>
              <w:left w:w="20" w:type="nil"/>
              <w:bottom w:w="20" w:type="nil"/>
              <w:right w:w="20" w:type="nil"/>
            </w:tcMar>
          </w:tcPr>
          <w:p w14:paraId="4E1F37AC"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EA78E8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1:2</w:t>
            </w:r>
          </w:p>
        </w:tc>
      </w:tr>
      <w:tr w:rsidR="005711EF" w14:paraId="0518A671" w14:textId="77777777">
        <w:tc>
          <w:tcPr>
            <w:tcW w:w="240" w:type="dxa"/>
            <w:tcMar>
              <w:top w:w="20" w:type="nil"/>
              <w:left w:w="20" w:type="nil"/>
              <w:bottom w:w="20" w:type="nil"/>
              <w:right w:w="20" w:type="nil"/>
            </w:tcMar>
          </w:tcPr>
          <w:p w14:paraId="7DFE0CBC"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63B898D"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1:8</w:t>
            </w:r>
          </w:p>
        </w:tc>
      </w:tr>
      <w:tr w:rsidR="005711EF" w14:paraId="6AF25690" w14:textId="77777777">
        <w:tc>
          <w:tcPr>
            <w:tcW w:w="240" w:type="dxa"/>
            <w:tcMar>
              <w:top w:w="20" w:type="nil"/>
              <w:left w:w="20" w:type="nil"/>
              <w:bottom w:w="20" w:type="nil"/>
              <w:right w:w="20" w:type="nil"/>
            </w:tcMar>
          </w:tcPr>
          <w:p w14:paraId="1DB5E3B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5EDB2D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1:9</w:t>
            </w:r>
          </w:p>
        </w:tc>
      </w:tr>
      <w:tr w:rsidR="005711EF" w14:paraId="61E4F4ED" w14:textId="77777777">
        <w:tc>
          <w:tcPr>
            <w:tcW w:w="240" w:type="dxa"/>
            <w:tcMar>
              <w:top w:w="20" w:type="nil"/>
              <w:left w:w="20" w:type="nil"/>
              <w:bottom w:w="20" w:type="nil"/>
              <w:right w:w="20" w:type="nil"/>
            </w:tcMar>
          </w:tcPr>
          <w:p w14:paraId="6DEFD39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49421E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2:25</w:t>
            </w:r>
          </w:p>
        </w:tc>
      </w:tr>
    </w:tbl>
    <w:p w14:paraId="279524C8"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FB0C9B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C379978"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5C077393"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24E9A638"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19</w:t>
      </w:r>
    </w:p>
    <w:p w14:paraId="329A87B0"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6D544081"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What is the mass in kilograms of exactly one gallon of water? 1 kg = 1000 g; 3.79 Liters = 1 gallon; 1 L = 1000 mL; the density of water is 1.0 g/mL</w:t>
      </w:r>
    </w:p>
    <w:p w14:paraId="543B7F56"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t>
      </w:r>
      <w:proofErr w:type="gramStart"/>
      <w:r>
        <w:rPr>
          <w:rFonts w:ascii="Helvetica" w:hAnsi="Helvetica" w:cs="Helvetica"/>
          <w:color w:val="222D35"/>
          <w:sz w:val="32"/>
          <w:szCs w:val="32"/>
        </w:rPr>
        <w:t>x1</w:t>
      </w:r>
      <w:proofErr w:type="gramEnd"/>
      <w:r>
        <w:rPr>
          <w:rFonts w:ascii="Helvetica" w:hAnsi="Helvetica" w:cs="Helvetica"/>
          <w:color w:val="222D35"/>
          <w:sz w:val="32"/>
          <w:szCs w:val="32"/>
        </w:rPr>
        <w:t>] kg</w:t>
      </w:r>
    </w:p>
    <w:p w14:paraId="343613AE" w14:textId="199DBF5F" w:rsidR="00324151" w:rsidRDefault="00324151" w:rsidP="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32"/>
          <w:szCs w:val="32"/>
          <w:highlight w:val="yellow"/>
        </w:rPr>
        <w:t>3.79kg</w:t>
      </w:r>
    </w:p>
    <w:p w14:paraId="0990E46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6980FC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2A2FC05"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1AB2FC6"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3F547E3F"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277BFD05"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20</w:t>
      </w:r>
    </w:p>
    <w:p w14:paraId="5AA68341"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410637A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Gas is $1.50 per gallon. Suppose you fill your gas tank with 12 gallons. How much did you spend?</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3EDD4CCE" w14:textId="77777777">
        <w:tc>
          <w:tcPr>
            <w:tcW w:w="240" w:type="dxa"/>
            <w:tcMar>
              <w:top w:w="20" w:type="nil"/>
              <w:left w:w="20" w:type="nil"/>
              <w:bottom w:w="20" w:type="nil"/>
              <w:right w:w="20" w:type="nil"/>
            </w:tcMar>
          </w:tcPr>
          <w:p w14:paraId="269279E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C5B8A81"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Divide 12 gallons by $1.50 to get $8</w:t>
            </w:r>
          </w:p>
        </w:tc>
      </w:tr>
      <w:tr w:rsidR="005711EF" w14:paraId="40682492" w14:textId="77777777">
        <w:tc>
          <w:tcPr>
            <w:tcW w:w="240" w:type="dxa"/>
            <w:tcMar>
              <w:top w:w="20" w:type="nil"/>
              <w:left w:w="20" w:type="nil"/>
              <w:bottom w:w="20" w:type="nil"/>
              <w:right w:w="20" w:type="nil"/>
            </w:tcMar>
          </w:tcPr>
          <w:p w14:paraId="4AD861C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A2C4BE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Divide $1.50 by 12 gallons to get $0.1875</w:t>
            </w:r>
          </w:p>
        </w:tc>
      </w:tr>
      <w:tr w:rsidR="005711EF" w14:paraId="7E4F21F0" w14:textId="77777777">
        <w:tc>
          <w:tcPr>
            <w:tcW w:w="240" w:type="dxa"/>
            <w:tcMar>
              <w:top w:w="20" w:type="nil"/>
              <w:left w:w="20" w:type="nil"/>
              <w:bottom w:w="20" w:type="nil"/>
              <w:right w:w="20" w:type="nil"/>
            </w:tcMar>
          </w:tcPr>
          <w:p w14:paraId="764FDE7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1164482"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Multiply 12 gallons by $1.50 to get $18</w:t>
            </w:r>
          </w:p>
        </w:tc>
      </w:tr>
      <w:tr w:rsidR="005711EF" w14:paraId="0711FE04" w14:textId="77777777">
        <w:tc>
          <w:tcPr>
            <w:tcW w:w="240" w:type="dxa"/>
            <w:tcMar>
              <w:top w:w="20" w:type="nil"/>
              <w:left w:w="20" w:type="nil"/>
              <w:bottom w:w="20" w:type="nil"/>
              <w:right w:w="20" w:type="nil"/>
            </w:tcMar>
          </w:tcPr>
          <w:p w14:paraId="3CD5F7F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7976BDD"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None of the above.</w:t>
            </w:r>
          </w:p>
        </w:tc>
      </w:tr>
    </w:tbl>
    <w:p w14:paraId="584A9553"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04F81F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453ADC3E"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7E2010BC"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2F2EF0D0"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36D9206C"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42BDA64D"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00A1B45D"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21</w:t>
      </w:r>
    </w:p>
    <w:p w14:paraId="569105D6"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499C97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Gas is $1.50 per gallon. You have $10 to spend. How much gas can you buy?</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62AC7ECE" w14:textId="77777777">
        <w:tc>
          <w:tcPr>
            <w:tcW w:w="240" w:type="dxa"/>
            <w:tcMar>
              <w:top w:w="20" w:type="nil"/>
              <w:left w:w="20" w:type="nil"/>
              <w:bottom w:w="20" w:type="nil"/>
              <w:right w:w="20" w:type="nil"/>
            </w:tcMar>
          </w:tcPr>
          <w:p w14:paraId="6AD2E70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7F59045"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Divide $10 by $1.50 to get 6.7 gallons.</w:t>
            </w:r>
          </w:p>
        </w:tc>
      </w:tr>
      <w:tr w:rsidR="005711EF" w14:paraId="4B203A74" w14:textId="77777777">
        <w:tc>
          <w:tcPr>
            <w:tcW w:w="240" w:type="dxa"/>
            <w:tcMar>
              <w:top w:w="20" w:type="nil"/>
              <w:left w:w="20" w:type="nil"/>
              <w:bottom w:w="20" w:type="nil"/>
              <w:right w:w="20" w:type="nil"/>
            </w:tcMar>
          </w:tcPr>
          <w:p w14:paraId="0E89999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FD57617"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Divide $1.50 by $10 to get 0.15 gallons.</w:t>
            </w:r>
          </w:p>
        </w:tc>
      </w:tr>
      <w:tr w:rsidR="005711EF" w14:paraId="59AB1A93" w14:textId="77777777">
        <w:tc>
          <w:tcPr>
            <w:tcW w:w="240" w:type="dxa"/>
            <w:tcMar>
              <w:top w:w="20" w:type="nil"/>
              <w:left w:w="20" w:type="nil"/>
              <w:bottom w:w="20" w:type="nil"/>
              <w:right w:w="20" w:type="nil"/>
            </w:tcMar>
          </w:tcPr>
          <w:p w14:paraId="2E6F55C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03A5A6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Multiply $1.50 by $10 to get 15 gallons.</w:t>
            </w:r>
          </w:p>
        </w:tc>
      </w:tr>
      <w:tr w:rsidR="005711EF" w14:paraId="3EF88FD1" w14:textId="77777777">
        <w:tc>
          <w:tcPr>
            <w:tcW w:w="240" w:type="dxa"/>
            <w:tcMar>
              <w:top w:w="20" w:type="nil"/>
              <w:left w:w="20" w:type="nil"/>
              <w:bottom w:w="20" w:type="nil"/>
              <w:right w:w="20" w:type="nil"/>
            </w:tcMar>
          </w:tcPr>
          <w:p w14:paraId="14276E9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7CA8261"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None of the above.</w:t>
            </w:r>
          </w:p>
        </w:tc>
      </w:tr>
    </w:tbl>
    <w:p w14:paraId="60B210D4"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A3C6EE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B78791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07CAAFB8"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05C3CE3C"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22</w:t>
      </w:r>
    </w:p>
    <w:p w14:paraId="43CB839A"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1848070"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Gas is $1.50 per gallon. Your car gets 45 miles per gallon. A round trip to Copper Mountain, where you plan to go skiing this weekend, is 280 miles. You will divide the gas costs between you and three friends who will be riding with you. How much does each person pay for gas.</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33E1AFC5" w14:textId="77777777">
        <w:tc>
          <w:tcPr>
            <w:tcW w:w="240" w:type="dxa"/>
            <w:tcMar>
              <w:top w:w="20" w:type="nil"/>
              <w:left w:w="20" w:type="nil"/>
              <w:bottom w:w="20" w:type="nil"/>
              <w:right w:w="20" w:type="nil"/>
            </w:tcMar>
          </w:tcPr>
          <w:p w14:paraId="03402C3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FEC3608"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$0.96</w:t>
            </w:r>
          </w:p>
        </w:tc>
      </w:tr>
      <w:tr w:rsidR="005711EF" w14:paraId="71D1C36C" w14:textId="77777777">
        <w:tc>
          <w:tcPr>
            <w:tcW w:w="240" w:type="dxa"/>
            <w:tcMar>
              <w:top w:w="20" w:type="nil"/>
              <w:left w:w="20" w:type="nil"/>
              <w:bottom w:w="20" w:type="nil"/>
              <w:right w:w="20" w:type="nil"/>
            </w:tcMar>
          </w:tcPr>
          <w:p w14:paraId="7420E16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C73CED0"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$37.33</w:t>
            </w:r>
          </w:p>
        </w:tc>
      </w:tr>
      <w:tr w:rsidR="005711EF" w14:paraId="0D357B79" w14:textId="77777777">
        <w:tc>
          <w:tcPr>
            <w:tcW w:w="240" w:type="dxa"/>
            <w:tcMar>
              <w:top w:w="20" w:type="nil"/>
              <w:left w:w="20" w:type="nil"/>
              <w:bottom w:w="20" w:type="nil"/>
              <w:right w:w="20" w:type="nil"/>
            </w:tcMar>
          </w:tcPr>
          <w:p w14:paraId="1742F97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F697EE1" w14:textId="77777777" w:rsidR="005711EF" w:rsidRPr="00324151" w:rsidRDefault="005711EF">
            <w:pPr>
              <w:widowControl w:val="0"/>
              <w:autoSpaceDE w:val="0"/>
              <w:autoSpaceDN w:val="0"/>
              <w:adjustRightInd w:val="0"/>
              <w:rPr>
                <w:rFonts w:ascii="Helvetica" w:hAnsi="Helvetica" w:cs="Helvetica"/>
                <w:color w:val="222D35"/>
                <w:sz w:val="32"/>
                <w:szCs w:val="32"/>
                <w:highlight w:val="yellow"/>
              </w:rPr>
            </w:pPr>
            <w:r w:rsidRPr="00324151">
              <w:rPr>
                <w:rFonts w:ascii="Helvetica" w:hAnsi="Helvetica" w:cs="Helvetica"/>
                <w:color w:val="222D35"/>
                <w:sz w:val="28"/>
                <w:szCs w:val="28"/>
                <w:highlight w:val="yellow"/>
              </w:rPr>
              <w:t>$2.33</w:t>
            </w:r>
          </w:p>
        </w:tc>
      </w:tr>
      <w:tr w:rsidR="005711EF" w14:paraId="6BF67665" w14:textId="77777777">
        <w:tc>
          <w:tcPr>
            <w:tcW w:w="240" w:type="dxa"/>
            <w:tcMar>
              <w:top w:w="20" w:type="nil"/>
              <w:left w:w="20" w:type="nil"/>
              <w:bottom w:w="20" w:type="nil"/>
              <w:right w:w="20" w:type="nil"/>
            </w:tcMar>
          </w:tcPr>
          <w:p w14:paraId="57CE7CA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790757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$2.66</w:t>
            </w:r>
          </w:p>
        </w:tc>
      </w:tr>
    </w:tbl>
    <w:p w14:paraId="6928F4A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33F97F1"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9B4E580"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4BD51705"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48E10B82"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7C835B41"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5650D56E"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7618D0DF"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3111FB24"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19DC5EEF"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3632BBE9"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23</w:t>
      </w:r>
    </w:p>
    <w:p w14:paraId="535F9F41"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66D50A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A typical candle wax has a formula of C</w:t>
      </w:r>
      <w:r>
        <w:rPr>
          <w:rFonts w:ascii="Helvetica" w:hAnsi="Helvetica" w:cs="Helvetica"/>
          <w:color w:val="222D35"/>
        </w:rPr>
        <w:t>25</w:t>
      </w:r>
      <w:r>
        <w:rPr>
          <w:rFonts w:ascii="Helvetica" w:hAnsi="Helvetica" w:cs="Helvetica"/>
          <w:color w:val="222D35"/>
          <w:sz w:val="32"/>
          <w:szCs w:val="32"/>
        </w:rPr>
        <w:t>H</w:t>
      </w:r>
      <w:r>
        <w:rPr>
          <w:rFonts w:ascii="Helvetica" w:hAnsi="Helvetica" w:cs="Helvetica"/>
          <w:color w:val="222D35"/>
        </w:rPr>
        <w:t>52</w:t>
      </w:r>
      <w:r>
        <w:rPr>
          <w:rFonts w:ascii="Helvetica" w:hAnsi="Helvetica" w:cs="Helvetica"/>
          <w:color w:val="222D35"/>
          <w:sz w:val="32"/>
          <w:szCs w:val="32"/>
        </w:rPr>
        <w:t>. Write and balance the complete combustion reaction using smallest, whole numbers. What is the sum of the coefficients of all reactants and products? Don't forget that if a coefficient isn't written that it is one (1).</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02899575" w14:textId="77777777">
        <w:tc>
          <w:tcPr>
            <w:tcW w:w="240" w:type="dxa"/>
            <w:tcMar>
              <w:top w:w="20" w:type="nil"/>
              <w:left w:w="20" w:type="nil"/>
              <w:bottom w:w="20" w:type="nil"/>
              <w:right w:w="20" w:type="nil"/>
            </w:tcMar>
          </w:tcPr>
          <w:p w14:paraId="7ABB56C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FFC064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4</w:t>
            </w:r>
          </w:p>
        </w:tc>
      </w:tr>
      <w:tr w:rsidR="005711EF" w14:paraId="1D83EAB7" w14:textId="77777777">
        <w:tc>
          <w:tcPr>
            <w:tcW w:w="240" w:type="dxa"/>
            <w:tcMar>
              <w:top w:w="20" w:type="nil"/>
              <w:left w:w="20" w:type="nil"/>
              <w:bottom w:w="20" w:type="nil"/>
              <w:right w:w="20" w:type="nil"/>
            </w:tcMar>
          </w:tcPr>
          <w:p w14:paraId="73375DE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E19594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39</w:t>
            </w:r>
          </w:p>
        </w:tc>
      </w:tr>
      <w:tr w:rsidR="005711EF" w14:paraId="7A1AFEB4" w14:textId="77777777">
        <w:tc>
          <w:tcPr>
            <w:tcW w:w="240" w:type="dxa"/>
            <w:tcMar>
              <w:top w:w="20" w:type="nil"/>
              <w:left w:w="20" w:type="nil"/>
              <w:bottom w:w="20" w:type="nil"/>
              <w:right w:w="20" w:type="nil"/>
            </w:tcMar>
          </w:tcPr>
          <w:p w14:paraId="68D03F1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811B35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52</w:t>
            </w:r>
          </w:p>
        </w:tc>
      </w:tr>
      <w:tr w:rsidR="005711EF" w14:paraId="0BE7DB60" w14:textId="77777777">
        <w:tc>
          <w:tcPr>
            <w:tcW w:w="240" w:type="dxa"/>
            <w:tcMar>
              <w:top w:w="20" w:type="nil"/>
              <w:left w:w="20" w:type="nil"/>
              <w:bottom w:w="20" w:type="nil"/>
              <w:right w:w="20" w:type="nil"/>
            </w:tcMar>
          </w:tcPr>
          <w:p w14:paraId="78AA2C4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370DD5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89</w:t>
            </w:r>
          </w:p>
        </w:tc>
      </w:tr>
      <w:tr w:rsidR="005711EF" w14:paraId="7DDA2E6E" w14:textId="77777777">
        <w:tc>
          <w:tcPr>
            <w:tcW w:w="240" w:type="dxa"/>
            <w:tcMar>
              <w:top w:w="20" w:type="nil"/>
              <w:left w:w="20" w:type="nil"/>
              <w:bottom w:w="20" w:type="nil"/>
              <w:right w:w="20" w:type="nil"/>
            </w:tcMar>
          </w:tcPr>
          <w:p w14:paraId="58D7AF04" w14:textId="77777777" w:rsidR="005711EF" w:rsidRPr="00324151" w:rsidRDefault="005711EF">
            <w:pPr>
              <w:widowControl w:val="0"/>
              <w:autoSpaceDE w:val="0"/>
              <w:autoSpaceDN w:val="0"/>
              <w:adjustRightInd w:val="0"/>
              <w:rPr>
                <w:rFonts w:ascii="Helvetica" w:hAnsi="Helvetica" w:cs="Helvetica"/>
                <w:color w:val="222D35"/>
                <w:sz w:val="32"/>
                <w:szCs w:val="32"/>
                <w:highlight w:val="yellow"/>
              </w:rPr>
            </w:pPr>
          </w:p>
        </w:tc>
        <w:tc>
          <w:tcPr>
            <w:tcW w:w="13420" w:type="dxa"/>
            <w:tcMar>
              <w:top w:w="160" w:type="nil"/>
              <w:left w:w="40" w:type="nil"/>
              <w:bottom w:w="20" w:type="nil"/>
              <w:right w:w="20" w:type="nil"/>
            </w:tcMar>
            <w:vAlign w:val="center"/>
          </w:tcPr>
          <w:p w14:paraId="65620EAF" w14:textId="77777777" w:rsidR="005711EF" w:rsidRPr="00324151" w:rsidRDefault="005711EF">
            <w:pPr>
              <w:widowControl w:val="0"/>
              <w:autoSpaceDE w:val="0"/>
              <w:autoSpaceDN w:val="0"/>
              <w:adjustRightInd w:val="0"/>
              <w:rPr>
                <w:rFonts w:ascii="Helvetica" w:hAnsi="Helvetica" w:cs="Helvetica"/>
                <w:color w:val="222D35"/>
                <w:sz w:val="32"/>
                <w:szCs w:val="32"/>
                <w:highlight w:val="yellow"/>
              </w:rPr>
            </w:pPr>
            <w:r w:rsidRPr="00324151">
              <w:rPr>
                <w:rFonts w:ascii="Helvetica" w:hAnsi="Helvetica" w:cs="Helvetica"/>
                <w:color w:val="222D35"/>
                <w:sz w:val="28"/>
                <w:szCs w:val="28"/>
                <w:highlight w:val="yellow"/>
              </w:rPr>
              <w:t>90</w:t>
            </w:r>
          </w:p>
        </w:tc>
      </w:tr>
    </w:tbl>
    <w:p w14:paraId="36343084"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B3609D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324B821"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22B88BDA"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1CD9F713"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24</w:t>
      </w:r>
    </w:p>
    <w:p w14:paraId="70E85550"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C1DCDDC"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polymer listed below is not a natural polymer?</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482B1686" w14:textId="77777777">
        <w:tc>
          <w:tcPr>
            <w:tcW w:w="240" w:type="dxa"/>
            <w:tcMar>
              <w:top w:w="20" w:type="nil"/>
              <w:left w:w="20" w:type="nil"/>
              <w:bottom w:w="20" w:type="nil"/>
              <w:right w:w="20" w:type="nil"/>
            </w:tcMar>
          </w:tcPr>
          <w:p w14:paraId="3E6F24B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8DFAE3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Jute</w:t>
            </w:r>
          </w:p>
        </w:tc>
      </w:tr>
      <w:tr w:rsidR="005711EF" w14:paraId="0DE89B10" w14:textId="77777777">
        <w:tc>
          <w:tcPr>
            <w:tcW w:w="240" w:type="dxa"/>
            <w:tcMar>
              <w:top w:w="20" w:type="nil"/>
              <w:left w:w="20" w:type="nil"/>
              <w:bottom w:w="20" w:type="nil"/>
              <w:right w:w="20" w:type="nil"/>
            </w:tcMar>
          </w:tcPr>
          <w:p w14:paraId="380BE26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AF96D73"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Polyester</w:t>
            </w:r>
          </w:p>
        </w:tc>
      </w:tr>
      <w:tr w:rsidR="005711EF" w14:paraId="5B904FC3" w14:textId="77777777">
        <w:tc>
          <w:tcPr>
            <w:tcW w:w="240" w:type="dxa"/>
            <w:tcMar>
              <w:top w:w="20" w:type="nil"/>
              <w:left w:w="20" w:type="nil"/>
              <w:bottom w:w="20" w:type="nil"/>
              <w:right w:w="20" w:type="nil"/>
            </w:tcMar>
          </w:tcPr>
          <w:p w14:paraId="2F9176D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A88577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Wool</w:t>
            </w:r>
          </w:p>
        </w:tc>
      </w:tr>
      <w:tr w:rsidR="005711EF" w14:paraId="27A0F741" w14:textId="77777777">
        <w:tc>
          <w:tcPr>
            <w:tcW w:w="240" w:type="dxa"/>
            <w:tcMar>
              <w:top w:w="20" w:type="nil"/>
              <w:left w:w="20" w:type="nil"/>
              <w:bottom w:w="20" w:type="nil"/>
              <w:right w:w="20" w:type="nil"/>
            </w:tcMar>
          </w:tcPr>
          <w:p w14:paraId="4A50DC7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B264E92"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Silk</w:t>
            </w:r>
          </w:p>
        </w:tc>
      </w:tr>
      <w:tr w:rsidR="005711EF" w14:paraId="7F0232A5" w14:textId="77777777">
        <w:tc>
          <w:tcPr>
            <w:tcW w:w="240" w:type="dxa"/>
            <w:tcMar>
              <w:top w:w="20" w:type="nil"/>
              <w:left w:w="20" w:type="nil"/>
              <w:bottom w:w="20" w:type="nil"/>
              <w:right w:w="20" w:type="nil"/>
            </w:tcMar>
          </w:tcPr>
          <w:p w14:paraId="653A45A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78E73E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Keratin</w:t>
            </w:r>
          </w:p>
        </w:tc>
      </w:tr>
    </w:tbl>
    <w:p w14:paraId="125DE532"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72E6F61"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B73A945"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6F31650D"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54FE8B46"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lastRenderedPageBreak/>
        <w:t>Question 25</w:t>
      </w:r>
    </w:p>
    <w:p w14:paraId="4431D778"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3 </w:t>
      </w:r>
      <w:proofErr w:type="spellStart"/>
      <w:r>
        <w:rPr>
          <w:rFonts w:ascii="Helvetica" w:hAnsi="Helvetica" w:cs="Helvetica"/>
          <w:b/>
          <w:bCs/>
          <w:color w:val="474747"/>
          <w:sz w:val="34"/>
          <w:szCs w:val="34"/>
        </w:rPr>
        <w:t>pts</w:t>
      </w:r>
      <w:proofErr w:type="spellEnd"/>
    </w:p>
    <w:p w14:paraId="4723E4AB"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polymer listed below is not a synthetic polymer?</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276775F0" w14:textId="77777777">
        <w:tc>
          <w:tcPr>
            <w:tcW w:w="240" w:type="dxa"/>
            <w:tcMar>
              <w:top w:w="20" w:type="nil"/>
              <w:left w:w="20" w:type="nil"/>
              <w:bottom w:w="20" w:type="nil"/>
              <w:right w:w="20" w:type="nil"/>
            </w:tcMar>
          </w:tcPr>
          <w:p w14:paraId="4708584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6305632"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Polyethylene</w:t>
            </w:r>
          </w:p>
        </w:tc>
      </w:tr>
      <w:tr w:rsidR="005711EF" w14:paraId="33A0DAD6" w14:textId="77777777">
        <w:tc>
          <w:tcPr>
            <w:tcW w:w="240" w:type="dxa"/>
            <w:tcMar>
              <w:top w:w="20" w:type="nil"/>
              <w:left w:w="20" w:type="nil"/>
              <w:bottom w:w="20" w:type="nil"/>
              <w:right w:w="20" w:type="nil"/>
            </w:tcMar>
          </w:tcPr>
          <w:p w14:paraId="47242D6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1EE077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Dacron</w:t>
            </w:r>
          </w:p>
        </w:tc>
      </w:tr>
      <w:tr w:rsidR="005711EF" w14:paraId="22A53C3D" w14:textId="77777777">
        <w:tc>
          <w:tcPr>
            <w:tcW w:w="240" w:type="dxa"/>
            <w:tcMar>
              <w:top w:w="20" w:type="nil"/>
              <w:left w:w="20" w:type="nil"/>
              <w:bottom w:w="20" w:type="nil"/>
              <w:right w:w="20" w:type="nil"/>
            </w:tcMar>
          </w:tcPr>
          <w:p w14:paraId="3CF81A9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520B3FA"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Hemp</w:t>
            </w:r>
          </w:p>
        </w:tc>
      </w:tr>
      <w:tr w:rsidR="005711EF" w14:paraId="25144FB1" w14:textId="77777777">
        <w:tc>
          <w:tcPr>
            <w:tcW w:w="240" w:type="dxa"/>
            <w:tcMar>
              <w:top w:w="20" w:type="nil"/>
              <w:left w:w="20" w:type="nil"/>
              <w:bottom w:w="20" w:type="nil"/>
              <w:right w:w="20" w:type="nil"/>
            </w:tcMar>
          </w:tcPr>
          <w:p w14:paraId="3804AF6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6C9C19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Styrofoam</w:t>
            </w:r>
          </w:p>
        </w:tc>
      </w:tr>
      <w:tr w:rsidR="005711EF" w14:paraId="24542F38" w14:textId="77777777">
        <w:tc>
          <w:tcPr>
            <w:tcW w:w="240" w:type="dxa"/>
            <w:tcMar>
              <w:top w:w="20" w:type="nil"/>
              <w:left w:w="20" w:type="nil"/>
              <w:bottom w:w="20" w:type="nil"/>
              <w:right w:w="20" w:type="nil"/>
            </w:tcMar>
          </w:tcPr>
          <w:p w14:paraId="1741F59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87890B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High Density Polyethylene</w:t>
            </w:r>
          </w:p>
        </w:tc>
      </w:tr>
    </w:tbl>
    <w:p w14:paraId="4CA44B6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5EDF3B4"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4AB2432"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549869E7"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7623B7A7"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26</w:t>
      </w:r>
    </w:p>
    <w:p w14:paraId="534981B8"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46025A04"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What is the monomer unit of rubber?</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3C02B039" w14:textId="77777777">
        <w:tc>
          <w:tcPr>
            <w:tcW w:w="240" w:type="dxa"/>
            <w:tcMar>
              <w:top w:w="20" w:type="nil"/>
              <w:left w:w="20" w:type="nil"/>
              <w:bottom w:w="20" w:type="nil"/>
              <w:right w:w="20" w:type="nil"/>
            </w:tcMar>
          </w:tcPr>
          <w:p w14:paraId="6344340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A8DC671"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Ethylene</w:t>
            </w:r>
          </w:p>
        </w:tc>
      </w:tr>
      <w:tr w:rsidR="005711EF" w14:paraId="69810C01" w14:textId="77777777">
        <w:tc>
          <w:tcPr>
            <w:tcW w:w="240" w:type="dxa"/>
            <w:tcMar>
              <w:top w:w="20" w:type="nil"/>
              <w:left w:w="20" w:type="nil"/>
              <w:bottom w:w="20" w:type="nil"/>
              <w:right w:w="20" w:type="nil"/>
            </w:tcMar>
          </w:tcPr>
          <w:p w14:paraId="4E2F460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69DA9A0"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Ethylene chloride</w:t>
            </w:r>
          </w:p>
        </w:tc>
      </w:tr>
      <w:tr w:rsidR="005711EF" w14:paraId="26ED56C4" w14:textId="77777777">
        <w:tc>
          <w:tcPr>
            <w:tcW w:w="240" w:type="dxa"/>
            <w:tcMar>
              <w:top w:w="20" w:type="nil"/>
              <w:left w:w="20" w:type="nil"/>
              <w:bottom w:w="20" w:type="nil"/>
              <w:right w:w="20" w:type="nil"/>
            </w:tcMar>
          </w:tcPr>
          <w:p w14:paraId="16B67B0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1997368"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Glucose</w:t>
            </w:r>
          </w:p>
        </w:tc>
      </w:tr>
      <w:tr w:rsidR="005711EF" w14:paraId="6B6AEBD7" w14:textId="77777777">
        <w:tc>
          <w:tcPr>
            <w:tcW w:w="240" w:type="dxa"/>
            <w:tcMar>
              <w:top w:w="20" w:type="nil"/>
              <w:left w:w="20" w:type="nil"/>
              <w:bottom w:w="20" w:type="nil"/>
              <w:right w:w="20" w:type="nil"/>
            </w:tcMar>
          </w:tcPr>
          <w:p w14:paraId="7A266BF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F0845CF"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Isoprene or latex</w:t>
            </w:r>
          </w:p>
        </w:tc>
      </w:tr>
      <w:tr w:rsidR="005711EF" w14:paraId="125DF043" w14:textId="77777777">
        <w:tc>
          <w:tcPr>
            <w:tcW w:w="240" w:type="dxa"/>
            <w:tcMar>
              <w:top w:w="20" w:type="nil"/>
              <w:left w:w="20" w:type="nil"/>
              <w:bottom w:w="20" w:type="nil"/>
              <w:right w:w="20" w:type="nil"/>
            </w:tcMar>
          </w:tcPr>
          <w:p w14:paraId="7FE6888B"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A113CF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Amino acids</w:t>
            </w:r>
          </w:p>
        </w:tc>
      </w:tr>
    </w:tbl>
    <w:p w14:paraId="38D6E3D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6EFEDC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D828F83"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74C87DB6"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4A8BA940"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27</w:t>
      </w:r>
    </w:p>
    <w:p w14:paraId="6AE8D915"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01DCFCDC"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goal of having a drug molecule that binds differentially with the COX1 enzyme vs. the COX2 enzyme is based on the same principle illustrated by</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29CEA04" w14:textId="77777777">
        <w:tc>
          <w:tcPr>
            <w:tcW w:w="240" w:type="dxa"/>
            <w:tcMar>
              <w:top w:w="20" w:type="nil"/>
              <w:left w:w="20" w:type="nil"/>
              <w:bottom w:w="20" w:type="nil"/>
              <w:right w:w="20" w:type="nil"/>
            </w:tcMar>
          </w:tcPr>
          <w:p w14:paraId="15DD2BB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0E2A9E7"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difference between RNA and DNA</w:t>
            </w:r>
          </w:p>
        </w:tc>
      </w:tr>
      <w:tr w:rsidR="005711EF" w14:paraId="73616F26" w14:textId="77777777">
        <w:tc>
          <w:tcPr>
            <w:tcW w:w="240" w:type="dxa"/>
            <w:tcMar>
              <w:top w:w="20" w:type="nil"/>
              <w:left w:w="20" w:type="nil"/>
              <w:bottom w:w="20" w:type="nil"/>
              <w:right w:w="20" w:type="nil"/>
            </w:tcMar>
          </w:tcPr>
          <w:p w14:paraId="08CA994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F6651EA" w14:textId="77777777" w:rsidR="005711EF" w:rsidRDefault="005711EF">
            <w:pPr>
              <w:widowControl w:val="0"/>
              <w:autoSpaceDE w:val="0"/>
              <w:autoSpaceDN w:val="0"/>
              <w:adjustRightInd w:val="0"/>
              <w:rPr>
                <w:rFonts w:ascii="Helvetica" w:hAnsi="Helvetica" w:cs="Helvetica"/>
                <w:color w:val="222D35"/>
                <w:sz w:val="32"/>
                <w:szCs w:val="32"/>
              </w:rPr>
            </w:pPr>
            <w:r w:rsidRPr="002556D6">
              <w:rPr>
                <w:rFonts w:ascii="Helvetica" w:hAnsi="Helvetica" w:cs="Helvetica"/>
                <w:color w:val="222D35"/>
                <w:sz w:val="28"/>
                <w:szCs w:val="28"/>
                <w:highlight w:val="yellow"/>
              </w:rPr>
              <w:t>the fact that people can digest starch but not cellulose</w:t>
            </w:r>
          </w:p>
        </w:tc>
      </w:tr>
      <w:tr w:rsidR="005711EF" w14:paraId="3948C9D8" w14:textId="77777777">
        <w:tc>
          <w:tcPr>
            <w:tcW w:w="240" w:type="dxa"/>
            <w:tcMar>
              <w:top w:w="20" w:type="nil"/>
              <w:left w:w="20" w:type="nil"/>
              <w:bottom w:w="20" w:type="nil"/>
              <w:right w:w="20" w:type="nil"/>
            </w:tcMar>
          </w:tcPr>
          <w:p w14:paraId="7BF1E94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A8F5F5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fact that there are twenty different amino acids used in proteins</w:t>
            </w:r>
          </w:p>
        </w:tc>
      </w:tr>
      <w:tr w:rsidR="005711EF" w14:paraId="2794840C" w14:textId="77777777">
        <w:tc>
          <w:tcPr>
            <w:tcW w:w="240" w:type="dxa"/>
            <w:tcMar>
              <w:top w:w="20" w:type="nil"/>
              <w:left w:w="20" w:type="nil"/>
              <w:bottom w:w="20" w:type="nil"/>
              <w:right w:w="20" w:type="nil"/>
            </w:tcMar>
          </w:tcPr>
          <w:p w14:paraId="3874436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F49A6E5" w14:textId="77777777" w:rsidR="005711EF" w:rsidRPr="00324151" w:rsidRDefault="005711EF">
            <w:pPr>
              <w:widowControl w:val="0"/>
              <w:autoSpaceDE w:val="0"/>
              <w:autoSpaceDN w:val="0"/>
              <w:adjustRightInd w:val="0"/>
              <w:rPr>
                <w:rFonts w:ascii="Helvetica" w:hAnsi="Helvetica" w:cs="Helvetica"/>
                <w:color w:val="222D35"/>
                <w:sz w:val="32"/>
                <w:szCs w:val="32"/>
              </w:rPr>
            </w:pPr>
            <w:r w:rsidRPr="002556D6">
              <w:rPr>
                <w:rFonts w:ascii="Helvetica" w:hAnsi="Helvetica" w:cs="Helvetica"/>
                <w:color w:val="222D35"/>
                <w:sz w:val="28"/>
                <w:szCs w:val="28"/>
              </w:rPr>
              <w:t xml:space="preserve">the similarity between the shape and effect of NADA and </w:t>
            </w:r>
            <w:proofErr w:type="spellStart"/>
            <w:r w:rsidRPr="002556D6">
              <w:rPr>
                <w:rFonts w:ascii="Helvetica" w:hAnsi="Helvetica" w:cs="Helvetica"/>
                <w:color w:val="222D35"/>
                <w:sz w:val="28"/>
                <w:szCs w:val="28"/>
              </w:rPr>
              <w:t>capsa</w:t>
            </w:r>
            <w:bookmarkStart w:id="0" w:name="_GoBack"/>
            <w:bookmarkEnd w:id="0"/>
            <w:r w:rsidRPr="002556D6">
              <w:rPr>
                <w:rFonts w:ascii="Helvetica" w:hAnsi="Helvetica" w:cs="Helvetica"/>
                <w:color w:val="222D35"/>
                <w:sz w:val="28"/>
                <w:szCs w:val="28"/>
              </w:rPr>
              <w:t>cin</w:t>
            </w:r>
            <w:proofErr w:type="spellEnd"/>
          </w:p>
        </w:tc>
      </w:tr>
      <w:tr w:rsidR="005711EF" w14:paraId="210BE691" w14:textId="77777777">
        <w:tc>
          <w:tcPr>
            <w:tcW w:w="240" w:type="dxa"/>
            <w:tcMar>
              <w:top w:w="20" w:type="nil"/>
              <w:left w:w="20" w:type="nil"/>
              <w:bottom w:w="20" w:type="nil"/>
              <w:right w:w="20" w:type="nil"/>
            </w:tcMar>
          </w:tcPr>
          <w:p w14:paraId="079A869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E294A15" w14:textId="77777777" w:rsidR="005711EF" w:rsidRPr="00324151"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rPr>
              <w:t>the hydrogen bonding ability of alcohols</w:t>
            </w:r>
          </w:p>
        </w:tc>
      </w:tr>
    </w:tbl>
    <w:p w14:paraId="60990178"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8DA4CA8"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9BBB0BC"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5077DEC2"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21A996BD"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28</w:t>
      </w:r>
    </w:p>
    <w:p w14:paraId="02089779"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EA7A306"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of the following is not a part of the primary structure of DNA?</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45DDC9C5" w14:textId="77777777">
        <w:tc>
          <w:tcPr>
            <w:tcW w:w="240" w:type="dxa"/>
            <w:tcMar>
              <w:top w:w="20" w:type="nil"/>
              <w:left w:w="20" w:type="nil"/>
              <w:bottom w:w="20" w:type="nil"/>
              <w:right w:w="20" w:type="nil"/>
            </w:tcMar>
          </w:tcPr>
          <w:p w14:paraId="2025DB2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755139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nucleotide</w:t>
            </w:r>
          </w:p>
        </w:tc>
      </w:tr>
      <w:tr w:rsidR="005711EF" w14:paraId="6A985DB8" w14:textId="77777777">
        <w:tc>
          <w:tcPr>
            <w:tcW w:w="240" w:type="dxa"/>
            <w:tcMar>
              <w:top w:w="20" w:type="nil"/>
              <w:left w:w="20" w:type="nil"/>
              <w:bottom w:w="20" w:type="nil"/>
              <w:right w:w="20" w:type="nil"/>
            </w:tcMar>
          </w:tcPr>
          <w:p w14:paraId="689267B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3A135C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nitrogenous base</w:t>
            </w:r>
          </w:p>
        </w:tc>
      </w:tr>
      <w:tr w:rsidR="005711EF" w14:paraId="46E2C93E" w14:textId="77777777">
        <w:tc>
          <w:tcPr>
            <w:tcW w:w="240" w:type="dxa"/>
            <w:tcMar>
              <w:top w:w="20" w:type="nil"/>
              <w:left w:w="20" w:type="nil"/>
              <w:bottom w:w="20" w:type="nil"/>
              <w:right w:w="20" w:type="nil"/>
            </w:tcMar>
          </w:tcPr>
          <w:p w14:paraId="72503A8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AE323D8" w14:textId="77777777" w:rsidR="005711EF" w:rsidRPr="00324151" w:rsidRDefault="005711EF">
            <w:pPr>
              <w:widowControl w:val="0"/>
              <w:autoSpaceDE w:val="0"/>
              <w:autoSpaceDN w:val="0"/>
              <w:adjustRightInd w:val="0"/>
              <w:rPr>
                <w:rFonts w:ascii="Helvetica" w:hAnsi="Helvetica" w:cs="Helvetica"/>
                <w:color w:val="222D35"/>
                <w:sz w:val="32"/>
                <w:szCs w:val="32"/>
                <w:highlight w:val="yellow"/>
              </w:rPr>
            </w:pPr>
            <w:r w:rsidRPr="00324151">
              <w:rPr>
                <w:rFonts w:ascii="Helvetica" w:hAnsi="Helvetica" w:cs="Helvetica"/>
                <w:color w:val="222D35"/>
                <w:sz w:val="28"/>
                <w:szCs w:val="28"/>
                <w:highlight w:val="yellow"/>
              </w:rPr>
              <w:t>a fatty acid</w:t>
            </w:r>
          </w:p>
        </w:tc>
      </w:tr>
      <w:tr w:rsidR="005711EF" w14:paraId="6A3F7923" w14:textId="77777777">
        <w:tc>
          <w:tcPr>
            <w:tcW w:w="240" w:type="dxa"/>
            <w:tcMar>
              <w:top w:w="20" w:type="nil"/>
              <w:left w:w="20" w:type="nil"/>
              <w:bottom w:w="20" w:type="nil"/>
              <w:right w:w="20" w:type="nil"/>
            </w:tcMar>
          </w:tcPr>
          <w:p w14:paraId="054F3D1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BE6A472"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phosphate</w:t>
            </w:r>
          </w:p>
        </w:tc>
      </w:tr>
      <w:tr w:rsidR="005711EF" w14:paraId="054A4880" w14:textId="77777777">
        <w:tc>
          <w:tcPr>
            <w:tcW w:w="240" w:type="dxa"/>
            <w:tcMar>
              <w:top w:w="20" w:type="nil"/>
              <w:left w:w="20" w:type="nil"/>
              <w:bottom w:w="20" w:type="nil"/>
              <w:right w:w="20" w:type="nil"/>
            </w:tcMar>
          </w:tcPr>
          <w:p w14:paraId="201717B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0F6C0AC"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sugar</w:t>
            </w:r>
          </w:p>
        </w:tc>
      </w:tr>
    </w:tbl>
    <w:p w14:paraId="0DCC0AF4"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7CCEBC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B7F54BE"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EE2D01F"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7E56F998"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29</w:t>
      </w:r>
    </w:p>
    <w:p w14:paraId="69B22F3B"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3CAE3BD"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Of the following which is not a difference between DNA and RNA</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96515DE" w14:textId="77777777">
        <w:tc>
          <w:tcPr>
            <w:tcW w:w="240" w:type="dxa"/>
            <w:tcMar>
              <w:top w:w="20" w:type="nil"/>
              <w:left w:w="20" w:type="nil"/>
              <w:bottom w:w="20" w:type="nil"/>
              <w:right w:w="20" w:type="nil"/>
            </w:tcMar>
          </w:tcPr>
          <w:p w14:paraId="498FCCC9"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CB01011"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polypeptide chain versus polysaccharide chain</w:t>
            </w:r>
          </w:p>
        </w:tc>
      </w:tr>
      <w:tr w:rsidR="005711EF" w14:paraId="75C6E28F" w14:textId="77777777">
        <w:tc>
          <w:tcPr>
            <w:tcW w:w="240" w:type="dxa"/>
            <w:tcMar>
              <w:top w:w="20" w:type="nil"/>
              <w:left w:w="20" w:type="nil"/>
              <w:bottom w:w="20" w:type="nil"/>
              <w:right w:w="20" w:type="nil"/>
            </w:tcMar>
          </w:tcPr>
          <w:p w14:paraId="3604E09B"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42976F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ribose versus </w:t>
            </w:r>
            <w:proofErr w:type="spellStart"/>
            <w:r>
              <w:rPr>
                <w:rFonts w:ascii="Helvetica" w:hAnsi="Helvetica" w:cs="Helvetica"/>
                <w:color w:val="222D35"/>
                <w:sz w:val="28"/>
                <w:szCs w:val="28"/>
              </w:rPr>
              <w:t>deoxyribose</w:t>
            </w:r>
            <w:proofErr w:type="spellEnd"/>
            <w:r>
              <w:rPr>
                <w:rFonts w:ascii="Helvetica" w:hAnsi="Helvetica" w:cs="Helvetica"/>
                <w:color w:val="222D35"/>
                <w:sz w:val="28"/>
                <w:szCs w:val="28"/>
              </w:rPr>
              <w:t xml:space="preserve"> sugar ring</w:t>
            </w:r>
          </w:p>
        </w:tc>
      </w:tr>
      <w:tr w:rsidR="005711EF" w14:paraId="478A439D" w14:textId="77777777">
        <w:tc>
          <w:tcPr>
            <w:tcW w:w="240" w:type="dxa"/>
            <w:tcMar>
              <w:top w:w="20" w:type="nil"/>
              <w:left w:w="20" w:type="nil"/>
              <w:bottom w:w="20" w:type="nil"/>
              <w:right w:w="20" w:type="nil"/>
            </w:tcMar>
          </w:tcPr>
          <w:p w14:paraId="69EE848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E60181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thymine </w:t>
            </w:r>
            <w:proofErr w:type="spellStart"/>
            <w:r>
              <w:rPr>
                <w:rFonts w:ascii="Helvetica" w:hAnsi="Helvetica" w:cs="Helvetica"/>
                <w:color w:val="222D35"/>
                <w:sz w:val="28"/>
                <w:szCs w:val="28"/>
              </w:rPr>
              <w:t>verus</w:t>
            </w:r>
            <w:proofErr w:type="spellEnd"/>
            <w:r>
              <w:rPr>
                <w:rFonts w:ascii="Helvetica" w:hAnsi="Helvetica" w:cs="Helvetica"/>
                <w:color w:val="222D35"/>
                <w:sz w:val="28"/>
                <w:szCs w:val="28"/>
              </w:rPr>
              <w:t xml:space="preserve"> uracil</w:t>
            </w:r>
          </w:p>
        </w:tc>
      </w:tr>
      <w:tr w:rsidR="005711EF" w14:paraId="5CAFC4C0" w14:textId="77777777">
        <w:tc>
          <w:tcPr>
            <w:tcW w:w="240" w:type="dxa"/>
            <w:tcMar>
              <w:top w:w="20" w:type="nil"/>
              <w:left w:w="20" w:type="nil"/>
              <w:bottom w:w="20" w:type="nil"/>
              <w:right w:w="20" w:type="nil"/>
            </w:tcMar>
          </w:tcPr>
          <w:p w14:paraId="1E50BCAC"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A62D5C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single-stranded versus double stranded</w:t>
            </w:r>
          </w:p>
        </w:tc>
      </w:tr>
    </w:tbl>
    <w:p w14:paraId="5E1BDFF3"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E6B6430"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28EF6965"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03AB0729"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533E5D9A"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30</w:t>
      </w:r>
    </w:p>
    <w:p w14:paraId="1A99AF25"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14E0DBE3"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The following molecule is a ________ </w:t>
      </w:r>
    </w:p>
    <w:p w14:paraId="116044D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noProof/>
          <w:color w:val="222D35"/>
          <w:sz w:val="32"/>
          <w:szCs w:val="32"/>
        </w:rPr>
        <w:lastRenderedPageBreak/>
        <w:drawing>
          <wp:inline distT="0" distB="0" distL="0" distR="0" wp14:anchorId="3A7521FF" wp14:editId="3AA60070">
            <wp:extent cx="3746500" cy="61849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6500" cy="6184900"/>
                    </a:xfrm>
                    <a:prstGeom prst="rect">
                      <a:avLst/>
                    </a:prstGeom>
                    <a:noFill/>
                    <a:ln>
                      <a:noFill/>
                    </a:ln>
                  </pic:spPr>
                </pic:pic>
              </a:graphicData>
            </a:graphic>
          </wp:inline>
        </w:drawing>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4CC520A1" w14:textId="77777777">
        <w:tc>
          <w:tcPr>
            <w:tcW w:w="240" w:type="dxa"/>
            <w:tcMar>
              <w:top w:w="20" w:type="nil"/>
              <w:left w:w="20" w:type="nil"/>
              <w:bottom w:w="20" w:type="nil"/>
              <w:right w:w="20" w:type="nil"/>
            </w:tcMar>
          </w:tcPr>
          <w:p w14:paraId="353DE0D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1E7982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small strand of starch</w:t>
            </w:r>
          </w:p>
        </w:tc>
      </w:tr>
      <w:tr w:rsidR="005711EF" w14:paraId="08CDC176" w14:textId="77777777">
        <w:tc>
          <w:tcPr>
            <w:tcW w:w="240" w:type="dxa"/>
            <w:tcMar>
              <w:top w:w="20" w:type="nil"/>
              <w:left w:w="20" w:type="nil"/>
              <w:bottom w:w="20" w:type="nil"/>
              <w:right w:w="20" w:type="nil"/>
            </w:tcMar>
          </w:tcPr>
          <w:p w14:paraId="4181A21F"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5354CBD"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triglyceride</w:t>
            </w:r>
          </w:p>
        </w:tc>
      </w:tr>
      <w:tr w:rsidR="005711EF" w14:paraId="5250B30A" w14:textId="77777777">
        <w:tc>
          <w:tcPr>
            <w:tcW w:w="240" w:type="dxa"/>
            <w:tcMar>
              <w:top w:w="20" w:type="nil"/>
              <w:left w:w="20" w:type="nil"/>
              <w:bottom w:w="20" w:type="nil"/>
              <w:right w:w="20" w:type="nil"/>
            </w:tcMar>
          </w:tcPr>
          <w:p w14:paraId="5883745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61297A7"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small strand of protein</w:t>
            </w:r>
          </w:p>
        </w:tc>
      </w:tr>
      <w:tr w:rsidR="005711EF" w14:paraId="33B50E3A" w14:textId="77777777">
        <w:tc>
          <w:tcPr>
            <w:tcW w:w="240" w:type="dxa"/>
            <w:tcMar>
              <w:top w:w="20" w:type="nil"/>
              <w:left w:w="20" w:type="nil"/>
              <w:bottom w:w="20" w:type="nil"/>
              <w:right w:w="20" w:type="nil"/>
            </w:tcMar>
          </w:tcPr>
          <w:p w14:paraId="7CF16A8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490024C"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small strand of DNA</w:t>
            </w:r>
          </w:p>
        </w:tc>
      </w:tr>
    </w:tbl>
    <w:p w14:paraId="43EFA122"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B057BE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7C70267C"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758158C2"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7E36F219"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lastRenderedPageBreak/>
        <w:t>Flag this Question</w:t>
      </w:r>
    </w:p>
    <w:p w14:paraId="1CF2B161"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31</w:t>
      </w:r>
    </w:p>
    <w:p w14:paraId="258B994D"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7784E840" w14:textId="77777777" w:rsidR="005711EF" w:rsidRDefault="005711EF" w:rsidP="005711EF">
      <w:pPr>
        <w:widowControl w:val="0"/>
        <w:autoSpaceDE w:val="0"/>
        <w:autoSpaceDN w:val="0"/>
        <w:adjustRightInd w:val="0"/>
        <w:rPr>
          <w:rFonts w:ascii="Helvetica" w:hAnsi="Helvetica" w:cs="Helvetica"/>
          <w:color w:val="128A43"/>
          <w:sz w:val="32"/>
          <w:szCs w:val="32"/>
          <w:u w:color="128A43"/>
        </w:rPr>
      </w:pPr>
      <w:r>
        <w:rPr>
          <w:rFonts w:ascii="Helvetica" w:hAnsi="Helvetica" w:cs="Helvetica"/>
          <w:color w:val="222D35"/>
          <w:sz w:val="32"/>
          <w:szCs w:val="32"/>
        </w:rPr>
        <w:t>Fire up the DNA widget from the eBook (</w:t>
      </w:r>
      <w:r>
        <w:rPr>
          <w:rFonts w:ascii="Helvetica" w:hAnsi="Helvetica" w:cs="Helvetica"/>
          <w:color w:val="222D35"/>
          <w:sz w:val="32"/>
          <w:szCs w:val="32"/>
        </w:rPr>
        <w:fldChar w:fldCharType="begin"/>
      </w:r>
      <w:r>
        <w:rPr>
          <w:rFonts w:ascii="Helvetica" w:hAnsi="Helvetica" w:cs="Helvetica"/>
          <w:color w:val="222D35"/>
          <w:sz w:val="32"/>
          <w:szCs w:val="32"/>
        </w:rPr>
        <w:instrText>HYPERLINK "http://franklin.chm.colostate.edu/ebooks/widgets/DNA/DNA.html"</w:instrText>
      </w:r>
      <w:r>
        <w:rPr>
          <w:rFonts w:ascii="Helvetica" w:hAnsi="Helvetica" w:cs="Helvetica"/>
          <w:color w:val="222D35"/>
          <w:sz w:val="32"/>
          <w:szCs w:val="32"/>
        </w:rPr>
        <w:fldChar w:fldCharType="separate"/>
      </w:r>
      <w:r>
        <w:rPr>
          <w:rFonts w:ascii="Helvetica" w:hAnsi="Helvetica" w:cs="Helvetica"/>
          <w:color w:val="128A43"/>
          <w:sz w:val="32"/>
          <w:szCs w:val="32"/>
          <w:u w:val="single" w:color="128A43"/>
        </w:rPr>
        <w:t>http://franklin.chm.colostate.edu/ebooks/widgets/DNA/DNA.html</w:t>
      </w:r>
    </w:p>
    <w:p w14:paraId="40CED1D1" w14:textId="77777777" w:rsidR="005711EF" w:rsidRDefault="005711EF" w:rsidP="005711EF">
      <w:pPr>
        <w:widowControl w:val="0"/>
        <w:autoSpaceDE w:val="0"/>
        <w:autoSpaceDN w:val="0"/>
        <w:adjustRightInd w:val="0"/>
        <w:rPr>
          <w:rFonts w:ascii="Helvetica" w:hAnsi="Helvetica" w:cs="Helvetica"/>
          <w:color w:val="128A43"/>
          <w:sz w:val="32"/>
          <w:szCs w:val="32"/>
          <w:u w:color="128A43"/>
        </w:rPr>
      </w:pPr>
      <w:r>
        <w:rPr>
          <w:rFonts w:ascii="Helvetica" w:hAnsi="Helvetica" w:cs="Helvetica"/>
          <w:color w:val="128A43"/>
          <w:sz w:val="32"/>
          <w:szCs w:val="32"/>
          <w:u w:val="single" w:color="128A43"/>
        </w:rPr>
        <w:t>Links to an external site.</w:t>
      </w:r>
    </w:p>
    <w:p w14:paraId="59540E6C"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fldChar w:fldCharType="end"/>
      </w:r>
      <w:r>
        <w:rPr>
          <w:rFonts w:ascii="Helvetica" w:hAnsi="Helvetica" w:cs="Helvetica"/>
          <w:color w:val="222D35"/>
          <w:sz w:val="32"/>
          <w:szCs w:val="32"/>
        </w:rPr>
        <w:t>). The hydrogen bonded nitrogenous bases that make up a base pair form a flat plane. Make sure you can pick out that plane by viewing the individual base pairs (AT Base Pair button or GC Base Pair button) and by view the whole helical structure. What is the relationship of the plane of the base pairs to the axis (a line running through the length of helix) of the double?</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1A939B73" w14:textId="77777777">
        <w:tc>
          <w:tcPr>
            <w:tcW w:w="240" w:type="dxa"/>
            <w:tcMar>
              <w:top w:w="20" w:type="nil"/>
              <w:left w:w="20" w:type="nil"/>
              <w:bottom w:w="20" w:type="nil"/>
              <w:right w:w="20" w:type="nil"/>
            </w:tcMar>
          </w:tcPr>
          <w:p w14:paraId="08BA3AB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B6B9DDA" w14:textId="77777777" w:rsidR="005711EF" w:rsidRPr="00324151" w:rsidRDefault="005711EF">
            <w:pPr>
              <w:widowControl w:val="0"/>
              <w:autoSpaceDE w:val="0"/>
              <w:autoSpaceDN w:val="0"/>
              <w:adjustRightInd w:val="0"/>
              <w:rPr>
                <w:rFonts w:ascii="Helvetica" w:hAnsi="Helvetica" w:cs="Helvetica"/>
                <w:color w:val="222D35"/>
                <w:sz w:val="32"/>
                <w:szCs w:val="32"/>
                <w:highlight w:val="yellow"/>
              </w:rPr>
            </w:pPr>
            <w:r w:rsidRPr="00324151">
              <w:rPr>
                <w:rFonts w:ascii="Helvetica" w:hAnsi="Helvetica" w:cs="Helvetica"/>
                <w:color w:val="222D35"/>
                <w:sz w:val="28"/>
                <w:szCs w:val="28"/>
                <w:highlight w:val="yellow"/>
              </w:rPr>
              <w:t>Parallel</w:t>
            </w:r>
          </w:p>
        </w:tc>
      </w:tr>
      <w:tr w:rsidR="005711EF" w14:paraId="4A59F1DA" w14:textId="77777777">
        <w:tc>
          <w:tcPr>
            <w:tcW w:w="240" w:type="dxa"/>
            <w:tcMar>
              <w:top w:w="20" w:type="nil"/>
              <w:left w:w="20" w:type="nil"/>
              <w:bottom w:w="20" w:type="nil"/>
              <w:right w:w="20" w:type="nil"/>
            </w:tcMar>
          </w:tcPr>
          <w:p w14:paraId="2BBF49F2"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484811C"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Perpendicular</w:t>
            </w:r>
          </w:p>
        </w:tc>
      </w:tr>
      <w:tr w:rsidR="005711EF" w14:paraId="3E9F18A9" w14:textId="77777777">
        <w:tc>
          <w:tcPr>
            <w:tcW w:w="240" w:type="dxa"/>
            <w:tcMar>
              <w:top w:w="20" w:type="nil"/>
              <w:left w:w="20" w:type="nil"/>
              <w:bottom w:w="20" w:type="nil"/>
              <w:right w:w="20" w:type="nil"/>
            </w:tcMar>
          </w:tcPr>
          <w:p w14:paraId="77A01A8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4258654"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slightly twisted angle</w:t>
            </w:r>
          </w:p>
        </w:tc>
      </w:tr>
      <w:tr w:rsidR="005711EF" w14:paraId="2D591C0B" w14:textId="77777777">
        <w:tc>
          <w:tcPr>
            <w:tcW w:w="240" w:type="dxa"/>
            <w:tcMar>
              <w:top w:w="20" w:type="nil"/>
              <w:left w:w="20" w:type="nil"/>
              <w:bottom w:w="20" w:type="nil"/>
              <w:right w:w="20" w:type="nil"/>
            </w:tcMar>
          </w:tcPr>
          <w:p w14:paraId="7881E48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A2A21A2"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No relation; they are randomly arranged compared to the helix axis.</w:t>
            </w:r>
          </w:p>
        </w:tc>
      </w:tr>
    </w:tbl>
    <w:p w14:paraId="4E95A3D1"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DBA7040"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54713398"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5D54116"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312EADED"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32</w:t>
      </w:r>
    </w:p>
    <w:p w14:paraId="66D33B21"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0905F9E"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a DNA sequence was 5'-AATGCGGATTT-3' in one strand. What would be the sequence in the other strand? DNA chains are directional (like polypeptide chains). 5' and 3' are references to one end or the other.</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570DD54C" w14:textId="77777777">
        <w:tc>
          <w:tcPr>
            <w:tcW w:w="240" w:type="dxa"/>
            <w:tcMar>
              <w:top w:w="20" w:type="nil"/>
              <w:left w:w="20" w:type="nil"/>
              <w:bottom w:w="20" w:type="nil"/>
              <w:right w:w="20" w:type="nil"/>
            </w:tcMar>
          </w:tcPr>
          <w:p w14:paraId="4DB1093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BBA59A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5'-AATGCGGATTT-3'</w:t>
            </w:r>
          </w:p>
        </w:tc>
      </w:tr>
      <w:tr w:rsidR="005711EF" w14:paraId="4AA592C9" w14:textId="77777777">
        <w:tc>
          <w:tcPr>
            <w:tcW w:w="240" w:type="dxa"/>
            <w:tcMar>
              <w:top w:w="20" w:type="nil"/>
              <w:left w:w="20" w:type="nil"/>
              <w:bottom w:w="20" w:type="nil"/>
              <w:right w:w="20" w:type="nil"/>
            </w:tcMar>
          </w:tcPr>
          <w:p w14:paraId="48BCB3F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A506E5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3'-AATGCGGATTT-5'</w:t>
            </w:r>
          </w:p>
        </w:tc>
      </w:tr>
      <w:tr w:rsidR="005711EF" w14:paraId="48261B9E" w14:textId="77777777">
        <w:tc>
          <w:tcPr>
            <w:tcW w:w="240" w:type="dxa"/>
            <w:tcMar>
              <w:top w:w="20" w:type="nil"/>
              <w:left w:w="20" w:type="nil"/>
              <w:bottom w:w="20" w:type="nil"/>
              <w:right w:w="20" w:type="nil"/>
            </w:tcMar>
          </w:tcPr>
          <w:p w14:paraId="4CFD160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443627D" w14:textId="77777777" w:rsidR="005711EF" w:rsidRDefault="005711EF">
            <w:pPr>
              <w:widowControl w:val="0"/>
              <w:autoSpaceDE w:val="0"/>
              <w:autoSpaceDN w:val="0"/>
              <w:adjustRightInd w:val="0"/>
              <w:rPr>
                <w:rFonts w:ascii="Helvetica" w:hAnsi="Helvetica" w:cs="Helvetica"/>
                <w:color w:val="222D35"/>
                <w:sz w:val="32"/>
                <w:szCs w:val="32"/>
              </w:rPr>
            </w:pPr>
            <w:r w:rsidRPr="00324151">
              <w:rPr>
                <w:rFonts w:ascii="Helvetica" w:hAnsi="Helvetica" w:cs="Helvetica"/>
                <w:color w:val="222D35"/>
                <w:sz w:val="28"/>
                <w:szCs w:val="28"/>
                <w:highlight w:val="yellow"/>
              </w:rPr>
              <w:t>3'-TTACGCCTAAA-5'</w:t>
            </w:r>
          </w:p>
        </w:tc>
      </w:tr>
      <w:tr w:rsidR="005711EF" w14:paraId="257C12CD" w14:textId="77777777">
        <w:tc>
          <w:tcPr>
            <w:tcW w:w="240" w:type="dxa"/>
            <w:tcMar>
              <w:top w:w="20" w:type="nil"/>
              <w:left w:w="20" w:type="nil"/>
              <w:bottom w:w="20" w:type="nil"/>
              <w:right w:w="20" w:type="nil"/>
            </w:tcMar>
          </w:tcPr>
          <w:p w14:paraId="78FE5DC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516186C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5'-TTACGCCTAAA-3'</w:t>
            </w:r>
          </w:p>
        </w:tc>
      </w:tr>
      <w:tr w:rsidR="005711EF" w14:paraId="56414D3B" w14:textId="77777777">
        <w:tc>
          <w:tcPr>
            <w:tcW w:w="240" w:type="dxa"/>
            <w:tcMar>
              <w:top w:w="20" w:type="nil"/>
              <w:left w:w="20" w:type="nil"/>
              <w:bottom w:w="20" w:type="nil"/>
              <w:right w:w="20" w:type="nil"/>
            </w:tcMar>
          </w:tcPr>
          <w:p w14:paraId="23EA172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686A3A8"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3'-TTTAGGCGTAA-5'</w:t>
            </w:r>
          </w:p>
        </w:tc>
      </w:tr>
    </w:tbl>
    <w:p w14:paraId="223CAB2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C7F8F8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14B2E287"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2DA90167"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47A79446"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33</w:t>
      </w:r>
    </w:p>
    <w:p w14:paraId="02F022B1"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16F8AEF"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Which of the following indicates the flow of information in cells?</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381916DC" w14:textId="77777777">
        <w:tc>
          <w:tcPr>
            <w:tcW w:w="240" w:type="dxa"/>
            <w:tcMar>
              <w:top w:w="20" w:type="nil"/>
              <w:left w:w="20" w:type="nil"/>
              <w:bottom w:w="20" w:type="nil"/>
              <w:right w:w="20" w:type="nil"/>
            </w:tcMar>
          </w:tcPr>
          <w:p w14:paraId="3F31DA3A"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68DC70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protein --&gt; RNA --&gt; DNA</w:t>
            </w:r>
          </w:p>
        </w:tc>
      </w:tr>
      <w:tr w:rsidR="005711EF" w14:paraId="47C544A0" w14:textId="77777777">
        <w:tc>
          <w:tcPr>
            <w:tcW w:w="240" w:type="dxa"/>
            <w:tcMar>
              <w:top w:w="20" w:type="nil"/>
              <w:left w:w="20" w:type="nil"/>
              <w:bottom w:w="20" w:type="nil"/>
              <w:right w:w="20" w:type="nil"/>
            </w:tcMar>
          </w:tcPr>
          <w:p w14:paraId="358EBC2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3FD41F65"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RNA --&gt; DNA --&gt; protein</w:t>
            </w:r>
          </w:p>
        </w:tc>
      </w:tr>
      <w:tr w:rsidR="005711EF" w14:paraId="7407071E" w14:textId="77777777">
        <w:tc>
          <w:tcPr>
            <w:tcW w:w="240" w:type="dxa"/>
            <w:tcMar>
              <w:top w:w="20" w:type="nil"/>
              <w:left w:w="20" w:type="nil"/>
              <w:bottom w:w="20" w:type="nil"/>
              <w:right w:w="20" w:type="nil"/>
            </w:tcMar>
          </w:tcPr>
          <w:p w14:paraId="75E68D48"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8C6F73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DNA --&gt; protein --&gt; RNA</w:t>
            </w:r>
          </w:p>
        </w:tc>
      </w:tr>
      <w:tr w:rsidR="005711EF" w14:paraId="082C173D" w14:textId="77777777">
        <w:tc>
          <w:tcPr>
            <w:tcW w:w="240" w:type="dxa"/>
            <w:tcMar>
              <w:top w:w="20" w:type="nil"/>
              <w:left w:w="20" w:type="nil"/>
              <w:bottom w:w="20" w:type="nil"/>
              <w:right w:w="20" w:type="nil"/>
            </w:tcMar>
          </w:tcPr>
          <w:p w14:paraId="4CA8F9B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97FD571" w14:textId="77777777" w:rsidR="005711EF" w:rsidRDefault="005711EF">
            <w:pPr>
              <w:widowControl w:val="0"/>
              <w:autoSpaceDE w:val="0"/>
              <w:autoSpaceDN w:val="0"/>
              <w:adjustRightInd w:val="0"/>
              <w:rPr>
                <w:rFonts w:ascii="Helvetica" w:hAnsi="Helvetica" w:cs="Helvetica"/>
                <w:color w:val="222D35"/>
                <w:sz w:val="32"/>
                <w:szCs w:val="32"/>
              </w:rPr>
            </w:pPr>
            <w:r w:rsidRPr="00043799">
              <w:rPr>
                <w:rFonts w:ascii="Helvetica" w:hAnsi="Helvetica" w:cs="Helvetica"/>
                <w:color w:val="222D35"/>
                <w:sz w:val="28"/>
                <w:szCs w:val="28"/>
                <w:highlight w:val="yellow"/>
              </w:rPr>
              <w:t>DNA --&gt; RNA --&gt; protein</w:t>
            </w:r>
          </w:p>
        </w:tc>
      </w:tr>
      <w:tr w:rsidR="005711EF" w14:paraId="01762A92" w14:textId="77777777">
        <w:tc>
          <w:tcPr>
            <w:tcW w:w="240" w:type="dxa"/>
            <w:tcMar>
              <w:top w:w="20" w:type="nil"/>
              <w:left w:w="20" w:type="nil"/>
              <w:bottom w:w="20" w:type="nil"/>
              <w:right w:w="20" w:type="nil"/>
            </w:tcMar>
          </w:tcPr>
          <w:p w14:paraId="1E8421B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E0DC61D"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protein --&gt; DNA --&gt; RNA</w:t>
            </w:r>
          </w:p>
        </w:tc>
      </w:tr>
      <w:tr w:rsidR="005711EF" w14:paraId="1671848E" w14:textId="77777777">
        <w:tc>
          <w:tcPr>
            <w:tcW w:w="240" w:type="dxa"/>
            <w:tcMar>
              <w:top w:w="20" w:type="nil"/>
              <w:left w:w="20" w:type="nil"/>
              <w:bottom w:w="20" w:type="nil"/>
              <w:right w:w="20" w:type="nil"/>
            </w:tcMar>
          </w:tcPr>
          <w:p w14:paraId="2D4BC2F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E831961"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RNA --&gt; protein --&gt; DNA</w:t>
            </w:r>
          </w:p>
        </w:tc>
      </w:tr>
    </w:tbl>
    <w:p w14:paraId="1BF7035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6E49076F"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2AF28CF"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14BD4DDE"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3D60E7C3"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34</w:t>
      </w:r>
    </w:p>
    <w:p w14:paraId="49A7F177"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4AE742F6"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hydrogen bond in alpha helices and beta sheets involves</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7DE24A9A" w14:textId="77777777">
        <w:tc>
          <w:tcPr>
            <w:tcW w:w="240" w:type="dxa"/>
            <w:tcMar>
              <w:top w:w="20" w:type="nil"/>
              <w:left w:w="20" w:type="nil"/>
              <w:bottom w:w="20" w:type="nil"/>
              <w:right w:w="20" w:type="nil"/>
            </w:tcMar>
          </w:tcPr>
          <w:p w14:paraId="2500C45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9780EF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side chains (R-groups) interacting with each other</w:t>
            </w:r>
          </w:p>
        </w:tc>
      </w:tr>
      <w:tr w:rsidR="005711EF" w14:paraId="26087429" w14:textId="77777777">
        <w:tc>
          <w:tcPr>
            <w:tcW w:w="240" w:type="dxa"/>
            <w:tcMar>
              <w:top w:w="20" w:type="nil"/>
              <w:left w:w="20" w:type="nil"/>
              <w:bottom w:w="20" w:type="nil"/>
              <w:right w:w="20" w:type="nil"/>
            </w:tcMar>
          </w:tcPr>
          <w:p w14:paraId="6D54FD57"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087D522"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backbone of the polypeptide chain interacting with water</w:t>
            </w:r>
          </w:p>
        </w:tc>
      </w:tr>
      <w:tr w:rsidR="005711EF" w14:paraId="0C2866AB" w14:textId="77777777">
        <w:tc>
          <w:tcPr>
            <w:tcW w:w="240" w:type="dxa"/>
            <w:tcMar>
              <w:top w:w="20" w:type="nil"/>
              <w:left w:w="20" w:type="nil"/>
              <w:bottom w:w="20" w:type="nil"/>
              <w:right w:w="20" w:type="nil"/>
            </w:tcMar>
          </w:tcPr>
          <w:p w14:paraId="2D5D17A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760EB1B" w14:textId="77777777" w:rsidR="005711EF" w:rsidRDefault="005711EF">
            <w:pPr>
              <w:widowControl w:val="0"/>
              <w:autoSpaceDE w:val="0"/>
              <w:autoSpaceDN w:val="0"/>
              <w:adjustRightInd w:val="0"/>
              <w:rPr>
                <w:rFonts w:ascii="Helvetica" w:hAnsi="Helvetica" w:cs="Helvetica"/>
                <w:color w:val="222D35"/>
                <w:sz w:val="32"/>
                <w:szCs w:val="32"/>
              </w:rPr>
            </w:pPr>
            <w:proofErr w:type="gramStart"/>
            <w:r w:rsidRPr="00043799">
              <w:rPr>
                <w:rFonts w:ascii="Helvetica" w:hAnsi="Helvetica" w:cs="Helvetica"/>
                <w:color w:val="222D35"/>
                <w:sz w:val="28"/>
                <w:szCs w:val="28"/>
                <w:highlight w:val="yellow"/>
              </w:rPr>
              <w:t>the</w:t>
            </w:r>
            <w:proofErr w:type="gramEnd"/>
            <w:r w:rsidRPr="00043799">
              <w:rPr>
                <w:rFonts w:ascii="Helvetica" w:hAnsi="Helvetica" w:cs="Helvetica"/>
                <w:color w:val="222D35"/>
                <w:sz w:val="28"/>
                <w:szCs w:val="28"/>
                <w:highlight w:val="yellow"/>
              </w:rPr>
              <w:t xml:space="preserve"> C=O group of the peptide bond interacting the N-H of a different peptide bond</w:t>
            </w:r>
            <w:r>
              <w:rPr>
                <w:rFonts w:ascii="Helvetica" w:hAnsi="Helvetica" w:cs="Helvetica"/>
                <w:color w:val="222D35"/>
                <w:sz w:val="28"/>
                <w:szCs w:val="28"/>
              </w:rPr>
              <w:t>.</w:t>
            </w:r>
          </w:p>
        </w:tc>
      </w:tr>
      <w:tr w:rsidR="005711EF" w14:paraId="3EC07EE6" w14:textId="77777777">
        <w:tc>
          <w:tcPr>
            <w:tcW w:w="240" w:type="dxa"/>
            <w:tcMar>
              <w:top w:w="20" w:type="nil"/>
              <w:left w:w="20" w:type="nil"/>
              <w:bottom w:w="20" w:type="nil"/>
              <w:right w:w="20" w:type="nil"/>
            </w:tcMar>
          </w:tcPr>
          <w:p w14:paraId="04F76B44"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2DACB93" w14:textId="77777777" w:rsidR="005711EF" w:rsidRDefault="005711EF">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the</w:t>
            </w:r>
            <w:proofErr w:type="gramEnd"/>
            <w:r>
              <w:rPr>
                <w:rFonts w:ascii="Helvetica" w:hAnsi="Helvetica" w:cs="Helvetica"/>
                <w:color w:val="222D35"/>
                <w:sz w:val="28"/>
                <w:szCs w:val="28"/>
              </w:rPr>
              <w:t xml:space="preserve"> H attached to the alpha carbon of one amino acid interacting with the C=O of a neighbor.</w:t>
            </w:r>
          </w:p>
        </w:tc>
      </w:tr>
      <w:tr w:rsidR="005711EF" w14:paraId="4C936294" w14:textId="77777777">
        <w:tc>
          <w:tcPr>
            <w:tcW w:w="240" w:type="dxa"/>
            <w:tcMar>
              <w:top w:w="20" w:type="nil"/>
              <w:left w:w="20" w:type="nil"/>
              <w:bottom w:w="20" w:type="nil"/>
              <w:right w:w="20" w:type="nil"/>
            </w:tcMar>
          </w:tcPr>
          <w:p w14:paraId="79D115B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653C1235" w14:textId="77777777" w:rsidR="005711EF" w:rsidRDefault="005711EF">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the</w:t>
            </w:r>
            <w:proofErr w:type="gramEnd"/>
            <w:r>
              <w:rPr>
                <w:rFonts w:ascii="Helvetica" w:hAnsi="Helvetica" w:cs="Helvetica"/>
                <w:color w:val="222D35"/>
                <w:sz w:val="28"/>
                <w:szCs w:val="28"/>
              </w:rPr>
              <w:t xml:space="preserve"> N-H of an amino acid residue interacting with the C=O of the same amino acid residue.</w:t>
            </w:r>
          </w:p>
        </w:tc>
      </w:tr>
    </w:tbl>
    <w:p w14:paraId="4D39B41D"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39BF890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3F90992"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03F0DDB7"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4A766762"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3B68F364" w14:textId="77777777" w:rsidR="005711EF" w:rsidRDefault="005711EF" w:rsidP="005711EF">
      <w:pPr>
        <w:widowControl w:val="0"/>
        <w:autoSpaceDE w:val="0"/>
        <w:autoSpaceDN w:val="0"/>
        <w:adjustRightInd w:val="0"/>
        <w:rPr>
          <w:rFonts w:ascii="Helvetica" w:hAnsi="Helvetica" w:cs="Helvetica"/>
          <w:color w:val="128A43"/>
          <w:sz w:val="32"/>
          <w:szCs w:val="32"/>
        </w:rPr>
      </w:pPr>
    </w:p>
    <w:p w14:paraId="444E2689"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05291C22"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35</w:t>
      </w:r>
    </w:p>
    <w:p w14:paraId="1528E6F9"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D318EC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Keratin, the protein polymer in wool, is ___________.</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539FA4C0" w14:textId="77777777">
        <w:tc>
          <w:tcPr>
            <w:tcW w:w="240" w:type="dxa"/>
            <w:tcMar>
              <w:top w:w="20" w:type="nil"/>
              <w:left w:w="20" w:type="nil"/>
              <w:bottom w:w="20" w:type="nil"/>
              <w:right w:w="20" w:type="nil"/>
            </w:tcMar>
          </w:tcPr>
          <w:p w14:paraId="513F94ED"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F41351F"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primarily made of cellulose</w:t>
            </w:r>
          </w:p>
        </w:tc>
      </w:tr>
      <w:tr w:rsidR="005711EF" w14:paraId="1FFFF21A" w14:textId="77777777">
        <w:tc>
          <w:tcPr>
            <w:tcW w:w="240" w:type="dxa"/>
            <w:tcMar>
              <w:top w:w="20" w:type="nil"/>
              <w:left w:w="20" w:type="nil"/>
              <w:bottom w:w="20" w:type="nil"/>
              <w:right w:w="20" w:type="nil"/>
            </w:tcMar>
          </w:tcPr>
          <w:p w14:paraId="2E804653"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A169933" w14:textId="77777777" w:rsidR="005711EF" w:rsidRDefault="005711EF">
            <w:pPr>
              <w:widowControl w:val="0"/>
              <w:autoSpaceDE w:val="0"/>
              <w:autoSpaceDN w:val="0"/>
              <w:adjustRightInd w:val="0"/>
              <w:rPr>
                <w:rFonts w:ascii="Helvetica" w:hAnsi="Helvetica" w:cs="Helvetica"/>
                <w:color w:val="222D35"/>
                <w:sz w:val="32"/>
                <w:szCs w:val="32"/>
              </w:rPr>
            </w:pPr>
            <w:r w:rsidRPr="00043799">
              <w:rPr>
                <w:rFonts w:ascii="Helvetica" w:hAnsi="Helvetica" w:cs="Helvetica"/>
                <w:color w:val="222D35"/>
                <w:sz w:val="28"/>
                <w:szCs w:val="28"/>
                <w:highlight w:val="yellow"/>
              </w:rPr>
              <w:t>primarily alpha helical in structure</w:t>
            </w:r>
          </w:p>
        </w:tc>
      </w:tr>
      <w:tr w:rsidR="005711EF" w14:paraId="2B6DF269" w14:textId="77777777">
        <w:tc>
          <w:tcPr>
            <w:tcW w:w="240" w:type="dxa"/>
            <w:tcMar>
              <w:top w:w="20" w:type="nil"/>
              <w:left w:w="20" w:type="nil"/>
              <w:bottom w:w="20" w:type="nil"/>
              <w:right w:w="20" w:type="nil"/>
            </w:tcMar>
          </w:tcPr>
          <w:p w14:paraId="38F7883E"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B32803A"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primarily beta sheet in structure</w:t>
            </w:r>
          </w:p>
        </w:tc>
      </w:tr>
      <w:tr w:rsidR="005711EF" w14:paraId="5B6A07D8" w14:textId="77777777">
        <w:tc>
          <w:tcPr>
            <w:tcW w:w="240" w:type="dxa"/>
            <w:tcMar>
              <w:top w:w="20" w:type="nil"/>
              <w:left w:w="20" w:type="nil"/>
              <w:bottom w:w="20" w:type="nil"/>
              <w:right w:w="20" w:type="nil"/>
            </w:tcMar>
          </w:tcPr>
          <w:p w14:paraId="33F9689B"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022EE093"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synthetic polymer</w:t>
            </w:r>
          </w:p>
        </w:tc>
      </w:tr>
    </w:tbl>
    <w:p w14:paraId="0DBBDC44"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7AFDCB4E"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756D6EC9"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0240142D" w14:textId="77777777" w:rsidR="005711EF" w:rsidRDefault="005711EF" w:rsidP="005711EF">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14:paraId="6F52BF43" w14:textId="77777777" w:rsidR="005711EF" w:rsidRDefault="005711EF" w:rsidP="005711EF">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36</w:t>
      </w:r>
    </w:p>
    <w:p w14:paraId="54806108" w14:textId="77777777" w:rsidR="005711EF" w:rsidRDefault="005711EF" w:rsidP="005711EF">
      <w:pPr>
        <w:widowControl w:val="0"/>
        <w:autoSpaceDE w:val="0"/>
        <w:autoSpaceDN w:val="0"/>
        <w:adjustRightInd w:val="0"/>
        <w:rPr>
          <w:rFonts w:ascii="Helvetica" w:hAnsi="Helvetica" w:cs="Helvetica"/>
          <w:b/>
          <w:bCs/>
          <w:color w:val="474747"/>
          <w:sz w:val="34"/>
          <w:szCs w:val="34"/>
        </w:rPr>
      </w:pPr>
    </w:p>
    <w:p w14:paraId="5C174BD8" w14:textId="77777777" w:rsidR="005711EF" w:rsidRDefault="005711EF" w:rsidP="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Read the section in </w:t>
      </w:r>
      <w:r>
        <w:rPr>
          <w:rFonts w:ascii="Helvetica" w:hAnsi="Helvetica" w:cs="Helvetica"/>
          <w:i/>
          <w:iCs/>
          <w:color w:val="222D35"/>
          <w:sz w:val="32"/>
          <w:szCs w:val="32"/>
        </w:rPr>
        <w:t>Molecules of Life </w:t>
      </w:r>
      <w:r>
        <w:rPr>
          <w:rFonts w:ascii="Helvetica" w:hAnsi="Helvetica" w:cs="Helvetica"/>
          <w:color w:val="222D35"/>
          <w:sz w:val="32"/>
          <w:szCs w:val="32"/>
        </w:rPr>
        <w:t xml:space="preserve">(Chapter 11, Case Study #2) about sickle cell disease. (Or read up on it in Wikipedia or some other biology/biochemistry textbook.) Which statement below is not true </w:t>
      </w:r>
      <w:proofErr w:type="gramStart"/>
      <w:r>
        <w:rPr>
          <w:rFonts w:ascii="Helvetica" w:hAnsi="Helvetica" w:cs="Helvetica"/>
          <w:color w:val="222D35"/>
          <w:sz w:val="32"/>
          <w:szCs w:val="32"/>
        </w:rPr>
        <w:t>about  this</w:t>
      </w:r>
      <w:proofErr w:type="gramEnd"/>
      <w:r>
        <w:rPr>
          <w:rFonts w:ascii="Helvetica" w:hAnsi="Helvetica" w:cs="Helvetica"/>
          <w:color w:val="222D35"/>
          <w:sz w:val="32"/>
          <w:szCs w:val="32"/>
        </w:rPr>
        <w:t xml:space="preserve"> disease?</w:t>
      </w:r>
    </w:p>
    <w:tbl>
      <w:tblPr>
        <w:tblW w:w="0" w:type="auto"/>
        <w:tblBorders>
          <w:top w:val="nil"/>
          <w:left w:val="nil"/>
          <w:right w:val="nil"/>
        </w:tblBorders>
        <w:tblLayout w:type="fixed"/>
        <w:tblLook w:val="0000" w:firstRow="0" w:lastRow="0" w:firstColumn="0" w:lastColumn="0" w:noHBand="0" w:noVBand="0"/>
      </w:tblPr>
      <w:tblGrid>
        <w:gridCol w:w="240"/>
        <w:gridCol w:w="13420"/>
      </w:tblGrid>
      <w:tr w:rsidR="005711EF" w14:paraId="6D04AA01" w14:textId="77777777">
        <w:tc>
          <w:tcPr>
            <w:tcW w:w="240" w:type="dxa"/>
            <w:tcMar>
              <w:top w:w="20" w:type="nil"/>
              <w:left w:w="20" w:type="nil"/>
              <w:bottom w:w="20" w:type="nil"/>
              <w:right w:w="20" w:type="nil"/>
            </w:tcMar>
          </w:tcPr>
          <w:p w14:paraId="04C57271"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25C40BC7"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disease is caused by a single amino acid substitution in hemoglobin B.</w:t>
            </w:r>
          </w:p>
        </w:tc>
      </w:tr>
      <w:tr w:rsidR="005711EF" w14:paraId="10875019" w14:textId="77777777">
        <w:tc>
          <w:tcPr>
            <w:tcW w:w="240" w:type="dxa"/>
            <w:tcMar>
              <w:top w:w="20" w:type="nil"/>
              <w:left w:w="20" w:type="nil"/>
              <w:bottom w:w="20" w:type="nil"/>
              <w:right w:w="20" w:type="nil"/>
            </w:tcMar>
          </w:tcPr>
          <w:p w14:paraId="66FAEAF6"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4314D049"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like dissolves like principle is involved in pathological hemoglobin fibers.</w:t>
            </w:r>
          </w:p>
        </w:tc>
      </w:tr>
      <w:tr w:rsidR="005711EF" w14:paraId="6D66F39E" w14:textId="77777777">
        <w:tc>
          <w:tcPr>
            <w:tcW w:w="240" w:type="dxa"/>
            <w:tcMar>
              <w:top w:w="20" w:type="nil"/>
              <w:left w:w="20" w:type="nil"/>
              <w:bottom w:w="20" w:type="nil"/>
              <w:right w:w="20" w:type="nil"/>
            </w:tcMar>
          </w:tcPr>
          <w:p w14:paraId="32187ED0"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70C5C016"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disease is caused by a single nucleotide substation in the gene for hemoglobin B.</w:t>
            </w:r>
          </w:p>
        </w:tc>
      </w:tr>
      <w:tr w:rsidR="005711EF" w14:paraId="14700FD5" w14:textId="77777777">
        <w:tc>
          <w:tcPr>
            <w:tcW w:w="240" w:type="dxa"/>
            <w:tcMar>
              <w:top w:w="20" w:type="nil"/>
              <w:left w:w="20" w:type="nil"/>
              <w:bottom w:w="20" w:type="nil"/>
              <w:right w:w="20" w:type="nil"/>
            </w:tcMar>
          </w:tcPr>
          <w:p w14:paraId="219CD65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8D73DF1" w14:textId="77777777" w:rsidR="005711EF" w:rsidRDefault="005711EF">
            <w:pPr>
              <w:widowControl w:val="0"/>
              <w:autoSpaceDE w:val="0"/>
              <w:autoSpaceDN w:val="0"/>
              <w:adjustRightInd w:val="0"/>
              <w:rPr>
                <w:rFonts w:ascii="Helvetica" w:hAnsi="Helvetica" w:cs="Helvetica"/>
                <w:color w:val="222D35"/>
                <w:sz w:val="32"/>
                <w:szCs w:val="32"/>
              </w:rPr>
            </w:pPr>
            <w:r w:rsidRPr="00043799">
              <w:rPr>
                <w:rFonts w:ascii="Helvetica" w:hAnsi="Helvetica" w:cs="Helvetica"/>
                <w:color w:val="222D35"/>
                <w:sz w:val="28"/>
                <w:szCs w:val="28"/>
                <w:highlight w:val="yellow"/>
              </w:rPr>
              <w:t>Malaria microbes live in red blood cells parasitically.</w:t>
            </w:r>
          </w:p>
        </w:tc>
      </w:tr>
      <w:tr w:rsidR="005711EF" w14:paraId="5F36C0BE" w14:textId="77777777">
        <w:tc>
          <w:tcPr>
            <w:tcW w:w="240" w:type="dxa"/>
            <w:tcMar>
              <w:top w:w="20" w:type="nil"/>
              <w:left w:w="20" w:type="nil"/>
              <w:bottom w:w="20" w:type="nil"/>
              <w:right w:w="20" w:type="nil"/>
            </w:tcMar>
          </w:tcPr>
          <w:p w14:paraId="2A1C2A95" w14:textId="77777777" w:rsidR="005711EF" w:rsidRDefault="005711EF">
            <w:pPr>
              <w:widowControl w:val="0"/>
              <w:autoSpaceDE w:val="0"/>
              <w:autoSpaceDN w:val="0"/>
              <w:adjustRightInd w:val="0"/>
              <w:rPr>
                <w:rFonts w:ascii="Helvetica" w:hAnsi="Helvetica" w:cs="Helvetica"/>
                <w:color w:val="222D35"/>
                <w:sz w:val="32"/>
                <w:szCs w:val="32"/>
              </w:rPr>
            </w:pPr>
          </w:p>
        </w:tc>
        <w:tc>
          <w:tcPr>
            <w:tcW w:w="13420" w:type="dxa"/>
            <w:tcMar>
              <w:top w:w="160" w:type="nil"/>
              <w:left w:w="40" w:type="nil"/>
              <w:bottom w:w="20" w:type="nil"/>
              <w:right w:w="20" w:type="nil"/>
            </w:tcMar>
            <w:vAlign w:val="center"/>
          </w:tcPr>
          <w:p w14:paraId="159A658E" w14:textId="77777777" w:rsidR="005711EF" w:rsidRDefault="005711E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Hemoglobin fibers cause red blood cells to adopt </w:t>
            </w:r>
            <w:proofErr w:type="spellStart"/>
            <w:r>
              <w:rPr>
                <w:rFonts w:ascii="Helvetica" w:hAnsi="Helvetica" w:cs="Helvetica"/>
                <w:color w:val="222D35"/>
                <w:sz w:val="28"/>
                <w:szCs w:val="28"/>
              </w:rPr>
              <w:t>abormal</w:t>
            </w:r>
            <w:proofErr w:type="spellEnd"/>
            <w:r>
              <w:rPr>
                <w:rFonts w:ascii="Helvetica" w:hAnsi="Helvetica" w:cs="Helvetica"/>
                <w:color w:val="222D35"/>
                <w:sz w:val="28"/>
                <w:szCs w:val="28"/>
              </w:rPr>
              <w:t xml:space="preserve"> shapes.</w:t>
            </w:r>
          </w:p>
        </w:tc>
      </w:tr>
    </w:tbl>
    <w:p w14:paraId="528D0FCA"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8A39F43"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8218FE1" w14:textId="77777777" w:rsidR="005711EF" w:rsidRDefault="005711EF" w:rsidP="005711EF">
      <w:pPr>
        <w:widowControl w:val="0"/>
        <w:autoSpaceDE w:val="0"/>
        <w:autoSpaceDN w:val="0"/>
        <w:adjustRightInd w:val="0"/>
        <w:rPr>
          <w:rFonts w:ascii="Helvetica" w:hAnsi="Helvetica" w:cs="Helvetica"/>
          <w:color w:val="222D35"/>
          <w:sz w:val="32"/>
          <w:szCs w:val="32"/>
        </w:rPr>
      </w:pPr>
    </w:p>
    <w:p w14:paraId="0A99699B" w14:textId="77777777" w:rsidR="00394BF2" w:rsidRDefault="005711EF" w:rsidP="005711EF">
      <w:r>
        <w:rPr>
          <w:rFonts w:ascii="Helvetica" w:hAnsi="Helvetica" w:cs="Helvetica"/>
          <w:color w:val="535353"/>
          <w:sz w:val="32"/>
          <w:szCs w:val="32"/>
        </w:rPr>
        <w:t>No new data to save. Last checked at 12:16pm</w:t>
      </w:r>
    </w:p>
    <w:sectPr w:rsidR="00394BF2" w:rsidSect="0039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1EF"/>
    <w:rsid w:val="00043799"/>
    <w:rsid w:val="002556D6"/>
    <w:rsid w:val="00276710"/>
    <w:rsid w:val="00324151"/>
    <w:rsid w:val="00394BF2"/>
    <w:rsid w:val="005711EF"/>
    <w:rsid w:val="00943C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523A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1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711EF"/>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1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711E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1461</Words>
  <Characters>8329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AVIVA</Company>
  <LinksUpToDate>false</LinksUpToDate>
  <CharactersWithSpaces>9771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Viviane Cell</dc:creator>
  <cp:lastModifiedBy>Joyce Nyawira</cp:lastModifiedBy>
  <cp:revision>2</cp:revision>
  <dcterms:created xsi:type="dcterms:W3CDTF">2018-09-26T22:29:00Z</dcterms:created>
  <dcterms:modified xsi:type="dcterms:W3CDTF">2018-09-26T22:29:00Z</dcterms:modified>
</cp:coreProperties>
</file>